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1E15DC91" w14:textId="77777777" w:rsidR="0007756E" w:rsidRDefault="0007756E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  <w:r w:rsidRPr="0007756E">
        <w:rPr>
          <w:rFonts w:ascii="Calibri" w:eastAsia="Calibri" w:hAnsi="Calibri" w:cs="Calibri"/>
          <w:color w:val="017564"/>
          <w:w w:val="105"/>
          <w:sz w:val="28"/>
          <w:lang w:val="en-US"/>
        </w:rPr>
        <w:t>DUCT TEMPERATURE SENSOR</w:t>
      </w:r>
    </w:p>
    <w:p w14:paraId="6A714E0C" w14:textId="524F0881" w:rsidR="00391455" w:rsidRDefault="0007756E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TE200BB</w:t>
      </w:r>
      <w:r w:rsidR="00C333D5">
        <w:rPr>
          <w:rFonts w:ascii="Calibri" w:eastAsia="Calibri" w:hAnsi="Calibri" w:cs="Calibri"/>
          <w:color w:val="7E7E7E"/>
          <w:lang w:val="en-US"/>
        </w:rPr>
        <w:t xml:space="preserve"> 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>Series</w:t>
      </w:r>
    </w:p>
    <w:p w14:paraId="361F0A6A" w14:textId="77777777" w:rsidR="00C333D5" w:rsidRPr="000230EC" w:rsidRDefault="00C333D5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</w:p>
    <w:p w14:paraId="63DCD7F4" w14:textId="0403D5D7" w:rsidR="007C1093" w:rsidRDefault="00E034C9" w:rsidP="00E034C9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E034C9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The TE200BB single point duct temperature sensor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E034C9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utilizes a precision sensor encapsulated in a 6.35mm (0.25”) OD, 304 series stainless steel probe and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E034C9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is available in various lengths (see ordering chart).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E034C9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All probes provide excellent heat transfer, fast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E034C9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response and resistance to moisture penetration.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E034C9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The TE200BB comes with an integrated mounting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E034C9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bracket and 3.05 m (10’) of plenum rated cable for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E034C9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connection to the Building Automation System.</w:t>
      </w:r>
    </w:p>
    <w:p w14:paraId="0F5E9CF7" w14:textId="565DAAA5" w:rsidR="00AE3CA4" w:rsidRPr="00D501B2" w:rsidRDefault="00391455" w:rsidP="00D501B2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D501B2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436CCB6C" w14:textId="15D69E8D" w:rsidR="002C0077" w:rsidRDefault="004E3C65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Compact form factor</w:t>
      </w:r>
    </w:p>
    <w:p w14:paraId="02D43C70" w14:textId="78EACE2C" w:rsidR="004E3C65" w:rsidRDefault="007C1093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 xml:space="preserve">Easy access </w:t>
      </w:r>
      <w:r w:rsidR="004E3C65">
        <w:rPr>
          <w:color w:val="7F7F7F" w:themeColor="text1" w:themeTint="80"/>
        </w:rPr>
        <w:t>mounting hole</w:t>
      </w:r>
      <w:r w:rsidR="007959EB">
        <w:rPr>
          <w:color w:val="7F7F7F" w:themeColor="text1" w:themeTint="80"/>
        </w:rPr>
        <w:t>s</w:t>
      </w:r>
      <w:r w:rsidR="004E3C65">
        <w:rPr>
          <w:color w:val="7F7F7F" w:themeColor="text1" w:themeTint="80"/>
        </w:rPr>
        <w:t xml:space="preserve"> angle</w:t>
      </w:r>
      <w:r w:rsidR="006A1204">
        <w:rPr>
          <w:color w:val="7F7F7F" w:themeColor="text1" w:themeTint="80"/>
        </w:rPr>
        <w:t>d</w:t>
      </w:r>
      <w:r w:rsidR="004E3C65">
        <w:rPr>
          <w:color w:val="7F7F7F" w:themeColor="text1" w:themeTint="80"/>
        </w:rPr>
        <w:t xml:space="preserve"> for eas</w:t>
      </w:r>
      <w:r w:rsidR="006A1204">
        <w:rPr>
          <w:color w:val="7F7F7F" w:themeColor="text1" w:themeTint="80"/>
        </w:rPr>
        <w:t>e</w:t>
      </w:r>
      <w:r w:rsidR="004E3C65">
        <w:rPr>
          <w:color w:val="7F7F7F" w:themeColor="text1" w:themeTint="80"/>
        </w:rPr>
        <w:t xml:space="preserve"> of field </w:t>
      </w:r>
      <w:r w:rsidR="00BC4B3B">
        <w:rPr>
          <w:color w:val="7F7F7F" w:themeColor="text1" w:themeTint="80"/>
        </w:rPr>
        <w:t>installation</w:t>
      </w:r>
    </w:p>
    <w:p w14:paraId="41CF8374" w14:textId="3E33A536" w:rsidR="0043200B" w:rsidRDefault="00612D5A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  <w:r>
        <w:rPr>
          <w:rFonts w:ascii="Calibri" w:eastAsia="Calibri" w:hAnsi="Calibri" w:cs="Calibri"/>
          <w:color w:val="017464"/>
        </w:rPr>
        <w:t>SPECIFICATIONS</w:t>
      </w:r>
    </w:p>
    <w:tbl>
      <w:tblPr>
        <w:tblStyle w:val="TableGrid3"/>
        <w:tblpPr w:vertAnchor="text" w:horzAnchor="margin" w:tblpY="244"/>
        <w:tblOverlap w:val="never"/>
        <w:tblW w:w="9493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top w:w="32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495"/>
        <w:gridCol w:w="6998"/>
      </w:tblGrid>
      <w:tr w:rsidR="00F72035" w:rsidRPr="00F72035" w14:paraId="2F22CBEA" w14:textId="77777777" w:rsidTr="00F72035">
        <w:trPr>
          <w:trHeight w:val="340"/>
        </w:trPr>
        <w:tc>
          <w:tcPr>
            <w:tcW w:w="2495" w:type="dxa"/>
            <w:shd w:val="clear" w:color="auto" w:fill="007464"/>
          </w:tcPr>
          <w:p w14:paraId="118EB282" w14:textId="77777777" w:rsidR="00F72035" w:rsidRPr="00F72035" w:rsidRDefault="00F72035" w:rsidP="00F72035">
            <w:pPr>
              <w:widowControl/>
              <w:spacing w:line="259" w:lineRule="auto"/>
              <w:ind w:left="2"/>
              <w:rPr>
                <w:rFonts w:asciiTheme="minorHAnsi" w:eastAsia="Myriad CAD" w:hAnsiTheme="minorHAnsi" w:cs="Myriad CAD"/>
                <w:color w:val="000000" w:themeColor="text1"/>
                <w:szCs w:val="24"/>
                <w:lang w:val="en-CA"/>
              </w:rPr>
            </w:pPr>
            <w:r w:rsidRPr="00F72035">
              <w:rPr>
                <w:rFonts w:asciiTheme="minorHAnsi" w:eastAsia="Myriad CAD" w:hAnsiTheme="minorHAnsi" w:cs="Myriad CAD"/>
                <w:color w:val="FFFFFF" w:themeColor="background1"/>
                <w:szCs w:val="24"/>
                <w:lang w:val="en-CA"/>
              </w:rPr>
              <w:t>SPECIFICATIONS</w:t>
            </w:r>
          </w:p>
        </w:tc>
        <w:tc>
          <w:tcPr>
            <w:tcW w:w="6998" w:type="dxa"/>
            <w:shd w:val="clear" w:color="auto" w:fill="007464"/>
          </w:tcPr>
          <w:p w14:paraId="2A62E61E" w14:textId="77777777" w:rsidR="00F72035" w:rsidRPr="00F72035" w:rsidRDefault="00F72035" w:rsidP="00F72035">
            <w:pPr>
              <w:widowControl/>
              <w:spacing w:after="160" w:line="259" w:lineRule="auto"/>
              <w:rPr>
                <w:rFonts w:asciiTheme="minorHAnsi" w:eastAsia="Myriad CAD" w:hAnsiTheme="minorHAnsi" w:cs="Myriad CAD"/>
                <w:color w:val="000000" w:themeColor="text1"/>
                <w:szCs w:val="24"/>
                <w:lang w:val="en-CA"/>
              </w:rPr>
            </w:pPr>
          </w:p>
        </w:tc>
      </w:tr>
      <w:tr w:rsidR="00F72035" w:rsidRPr="00F72035" w14:paraId="732E3CB3" w14:textId="77777777" w:rsidTr="00F72035">
        <w:trPr>
          <w:trHeight w:val="251"/>
        </w:trPr>
        <w:tc>
          <w:tcPr>
            <w:tcW w:w="2495" w:type="dxa"/>
          </w:tcPr>
          <w:p w14:paraId="64F5A0A1" w14:textId="77777777" w:rsidR="00F72035" w:rsidRPr="00F72035" w:rsidRDefault="00F72035" w:rsidP="00F72035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color w:val="000000" w:themeColor="text1"/>
                <w:szCs w:val="24"/>
                <w:lang w:val="en-CA"/>
              </w:rPr>
            </w:pPr>
            <w:r w:rsidRPr="00F72035">
              <w:rPr>
                <w:rFonts w:asciiTheme="minorHAnsi" w:eastAsia="Myriad CAD" w:hAnsiTheme="minorHAnsi" w:cs="Myriad CAD"/>
                <w:color w:val="000000" w:themeColor="text1"/>
                <w:szCs w:val="24"/>
                <w:lang w:val="en-CA"/>
              </w:rPr>
              <w:t>SENSOR TYPE</w:t>
            </w:r>
          </w:p>
        </w:tc>
        <w:tc>
          <w:tcPr>
            <w:tcW w:w="6998" w:type="dxa"/>
          </w:tcPr>
          <w:p w14:paraId="0048E740" w14:textId="77777777" w:rsidR="00F72035" w:rsidRDefault="00F72035" w:rsidP="00F72035">
            <w:pPr>
              <w:widowControl/>
              <w:spacing w:line="259" w:lineRule="auto"/>
              <w:rPr>
                <w:rFonts w:asciiTheme="minorHAnsi" w:eastAsia="Myriad CAD" w:hAnsiTheme="minorHAnsi" w:cs="Myriad CAD"/>
                <w:color w:val="000000" w:themeColor="text1"/>
                <w:szCs w:val="24"/>
                <w:lang w:val="en-CA"/>
              </w:rPr>
            </w:pPr>
            <w:r w:rsidRPr="00F72035">
              <w:rPr>
                <w:rFonts w:asciiTheme="minorHAnsi" w:eastAsia="Myriad CAD" w:hAnsiTheme="minorHAnsi" w:cs="Myriad CAD"/>
                <w:color w:val="000000" w:themeColor="text1"/>
                <w:szCs w:val="24"/>
                <w:lang w:val="en-CA"/>
              </w:rPr>
              <w:t>Various Thermistor or RTD</w:t>
            </w:r>
          </w:p>
          <w:p w14:paraId="071D39B1" w14:textId="77777777" w:rsidR="00F72035" w:rsidRPr="00F72035" w:rsidRDefault="00F72035" w:rsidP="00F72035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cs="MyriadPro-Regular"/>
              </w:rPr>
            </w:pPr>
            <w:r w:rsidRPr="00F72035">
              <w:rPr>
                <w:rFonts w:cs="MyriadPro-Regular"/>
              </w:rPr>
              <w:t>100 Ω Platinum, IEC 751, 385 Alpha, thin film</w:t>
            </w:r>
          </w:p>
          <w:p w14:paraId="073AFFA4" w14:textId="77777777" w:rsidR="00F72035" w:rsidRPr="00F72035" w:rsidRDefault="00F72035" w:rsidP="00F72035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cs="MyriadPro-Regular"/>
              </w:rPr>
            </w:pPr>
            <w:r w:rsidRPr="00F72035">
              <w:rPr>
                <w:rFonts w:cs="MyriadPro-Regular"/>
              </w:rPr>
              <w:t>1801 Ω NTC Thermistor, ±0.2°C</w:t>
            </w:r>
          </w:p>
          <w:p w14:paraId="7D6DDCDD" w14:textId="77777777" w:rsidR="00F72035" w:rsidRPr="00F72035" w:rsidRDefault="00F72035" w:rsidP="00F72035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cs="MyriadPro-Regular"/>
              </w:rPr>
            </w:pPr>
            <w:r w:rsidRPr="00F72035">
              <w:rPr>
                <w:rFonts w:cs="MyriadPro-Regular"/>
              </w:rPr>
              <w:t>3000 Ω NTC Thermistor, ±0.2°C</w:t>
            </w:r>
          </w:p>
          <w:p w14:paraId="7ABF0384" w14:textId="77777777" w:rsidR="00F72035" w:rsidRPr="00F72035" w:rsidRDefault="00F72035" w:rsidP="00F72035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cs="MyriadPro-Regular"/>
              </w:rPr>
            </w:pPr>
            <w:r w:rsidRPr="00F72035">
              <w:rPr>
                <w:rFonts w:cs="MyriadPro-Regular"/>
              </w:rPr>
              <w:t>10,000 Ω Type 3, NTC Thermistor, ±0.2°C</w:t>
            </w:r>
          </w:p>
          <w:p w14:paraId="0CF6DB43" w14:textId="77777777" w:rsidR="00F72035" w:rsidRPr="00F72035" w:rsidRDefault="00F72035" w:rsidP="00F72035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cs="MyriadPro-Regular"/>
              </w:rPr>
            </w:pPr>
            <w:r w:rsidRPr="00F72035">
              <w:rPr>
                <w:rFonts w:cs="MyriadPro-Regular"/>
              </w:rPr>
              <w:t>2.252K Ω NTC Thermistor, ±0.2°C</w:t>
            </w:r>
          </w:p>
          <w:p w14:paraId="75465A00" w14:textId="77777777" w:rsidR="00F72035" w:rsidRPr="00F72035" w:rsidRDefault="00F72035" w:rsidP="00F72035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cs="MyriadPro-Regular"/>
              </w:rPr>
            </w:pPr>
            <w:r w:rsidRPr="00F72035">
              <w:rPr>
                <w:rFonts w:cs="MyriadPro-Regular"/>
              </w:rPr>
              <w:t>1000 Ω Platinum, IEC 751, 385 Alpha, thin film</w:t>
            </w:r>
          </w:p>
          <w:p w14:paraId="26F7A8D7" w14:textId="77777777" w:rsidR="00F72035" w:rsidRPr="00F72035" w:rsidRDefault="00F72035" w:rsidP="00F72035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cs="MyriadPro-Regular"/>
              </w:rPr>
            </w:pPr>
            <w:r w:rsidRPr="00F72035">
              <w:rPr>
                <w:rFonts w:cs="MyriadPro-Regular"/>
              </w:rPr>
              <w:t>1000 Ω Nickel, Class B, DIN 43760</w:t>
            </w:r>
          </w:p>
          <w:p w14:paraId="0614F6E2" w14:textId="77777777" w:rsidR="00F72035" w:rsidRPr="00F72035" w:rsidRDefault="00F72035" w:rsidP="00F72035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cs="MyriadPro-Regular"/>
              </w:rPr>
            </w:pPr>
            <w:r w:rsidRPr="00F72035">
              <w:rPr>
                <w:rFonts w:cs="MyriadPro-Regular"/>
              </w:rPr>
              <w:t>10,000 Ω Type 3, NTC Thermistor, ±0.2°C c/w 11K shunt resistor</w:t>
            </w:r>
          </w:p>
          <w:p w14:paraId="6D4FE71C" w14:textId="77777777" w:rsidR="00F72035" w:rsidRPr="00F72035" w:rsidRDefault="00F72035" w:rsidP="00F72035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cs="MyriadPro-Regular"/>
              </w:rPr>
            </w:pPr>
            <w:r w:rsidRPr="00F72035">
              <w:rPr>
                <w:rFonts w:cs="MyriadPro-Regular"/>
              </w:rPr>
              <w:t>20,000 Ω NTC Thermistor, ±0.2°C</w:t>
            </w:r>
          </w:p>
          <w:p w14:paraId="3E202B69" w14:textId="2D62010E" w:rsidR="00F72035" w:rsidRPr="00F72035" w:rsidRDefault="00F72035" w:rsidP="00F72035">
            <w:pPr>
              <w:pStyle w:val="ListParagraph"/>
              <w:numPr>
                <w:ilvl w:val="0"/>
                <w:numId w:val="29"/>
              </w:numPr>
              <w:rPr>
                <w:rFonts w:eastAsia="Myriad CAD" w:cs="Myriad CAD"/>
                <w:color w:val="000000" w:themeColor="text1"/>
                <w:sz w:val="24"/>
                <w:szCs w:val="24"/>
              </w:rPr>
            </w:pPr>
            <w:r w:rsidRPr="00F72035">
              <w:rPr>
                <w:rFonts w:cs="MyriadPro-Regular"/>
              </w:rPr>
              <w:t>10,000 Ω Type 2, NTC Thermistor, ±0.2°C</w:t>
            </w:r>
          </w:p>
        </w:tc>
      </w:tr>
      <w:tr w:rsidR="00F72035" w:rsidRPr="00F72035" w14:paraId="7EE44946" w14:textId="77777777" w:rsidTr="00F72035">
        <w:trPr>
          <w:trHeight w:val="265"/>
        </w:trPr>
        <w:tc>
          <w:tcPr>
            <w:tcW w:w="2495" w:type="dxa"/>
            <w:shd w:val="clear" w:color="auto" w:fill="F9F8F6"/>
          </w:tcPr>
          <w:p w14:paraId="4FDB8BE6" w14:textId="77777777" w:rsidR="00F72035" w:rsidRPr="00F72035" w:rsidRDefault="00F72035" w:rsidP="00F72035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color w:val="000000" w:themeColor="text1"/>
                <w:szCs w:val="24"/>
                <w:lang w:val="en-CA"/>
              </w:rPr>
            </w:pPr>
            <w:r w:rsidRPr="00F72035">
              <w:rPr>
                <w:rFonts w:asciiTheme="minorHAnsi" w:eastAsia="Myriad CAD" w:hAnsiTheme="minorHAnsi" w:cs="Myriad CAD"/>
                <w:color w:val="000000" w:themeColor="text1"/>
                <w:szCs w:val="24"/>
                <w:lang w:val="en-CA"/>
              </w:rPr>
              <w:t>TEMPERATURE RANGE</w:t>
            </w:r>
          </w:p>
        </w:tc>
        <w:tc>
          <w:tcPr>
            <w:tcW w:w="6998" w:type="dxa"/>
            <w:shd w:val="clear" w:color="auto" w:fill="F9F8F6"/>
          </w:tcPr>
          <w:p w14:paraId="3492CD8C" w14:textId="77777777" w:rsidR="00F72035" w:rsidRPr="00F72035" w:rsidRDefault="00F72035" w:rsidP="00F72035">
            <w:pPr>
              <w:widowControl/>
              <w:spacing w:line="259" w:lineRule="auto"/>
              <w:rPr>
                <w:rFonts w:asciiTheme="minorHAnsi" w:eastAsia="Myriad CAD" w:hAnsiTheme="minorHAnsi" w:cs="Myriad CAD"/>
                <w:color w:val="000000" w:themeColor="text1"/>
                <w:szCs w:val="24"/>
                <w:lang w:val="en-CA"/>
              </w:rPr>
            </w:pPr>
            <w:r w:rsidRPr="00F72035">
              <w:rPr>
                <w:rFonts w:asciiTheme="minorHAnsi" w:eastAsia="Myriad CAD" w:hAnsiTheme="minorHAnsi" w:cs="Myriad CAD"/>
                <w:color w:val="000000" w:themeColor="text1"/>
                <w:szCs w:val="24"/>
                <w:lang w:val="en-CA"/>
              </w:rPr>
              <w:t>-20 to 60°C (-4 to 140°F) (higher ranges available, contact Greystone)</w:t>
            </w:r>
          </w:p>
        </w:tc>
      </w:tr>
      <w:tr w:rsidR="00F72035" w:rsidRPr="00F72035" w14:paraId="594BFC01" w14:textId="77777777" w:rsidTr="00F72035">
        <w:trPr>
          <w:trHeight w:val="265"/>
        </w:trPr>
        <w:tc>
          <w:tcPr>
            <w:tcW w:w="2495" w:type="dxa"/>
          </w:tcPr>
          <w:p w14:paraId="16DC0555" w14:textId="77777777" w:rsidR="00F72035" w:rsidRPr="00F72035" w:rsidRDefault="00F72035" w:rsidP="00F72035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color w:val="000000" w:themeColor="text1"/>
                <w:szCs w:val="24"/>
                <w:lang w:val="en-CA"/>
              </w:rPr>
            </w:pPr>
            <w:r w:rsidRPr="00F72035">
              <w:rPr>
                <w:rFonts w:asciiTheme="minorHAnsi" w:eastAsia="Myriad CAD" w:hAnsiTheme="minorHAnsi" w:cs="Myriad CAD"/>
                <w:color w:val="000000" w:themeColor="text1"/>
                <w:szCs w:val="24"/>
                <w:lang w:val="en-CA"/>
              </w:rPr>
              <w:t>WIRE MATERIAL</w:t>
            </w:r>
          </w:p>
        </w:tc>
        <w:tc>
          <w:tcPr>
            <w:tcW w:w="6998" w:type="dxa"/>
          </w:tcPr>
          <w:p w14:paraId="11C54DF2" w14:textId="52B52EF7" w:rsidR="00F72035" w:rsidRPr="00F72035" w:rsidRDefault="00F72035" w:rsidP="00F72035">
            <w:pPr>
              <w:widowControl/>
              <w:spacing w:line="259" w:lineRule="auto"/>
              <w:rPr>
                <w:rFonts w:asciiTheme="minorHAnsi" w:eastAsia="Myriad CAD" w:hAnsiTheme="minorHAnsi" w:cs="Myriad CAD"/>
                <w:color w:val="000000" w:themeColor="text1"/>
                <w:szCs w:val="24"/>
                <w:lang w:val="en-CA"/>
              </w:rPr>
            </w:pPr>
            <w:r w:rsidRPr="00F72035">
              <w:rPr>
                <w:rFonts w:asciiTheme="minorHAnsi" w:eastAsia="Myriad CAD" w:hAnsiTheme="minorHAnsi" w:cs="Myriad CAD"/>
                <w:color w:val="000000" w:themeColor="text1"/>
                <w:szCs w:val="24"/>
                <w:lang w:val="en-CA"/>
              </w:rPr>
              <w:t>Plenum rated FT-6</w:t>
            </w:r>
            <w:r w:rsidR="00E034C9">
              <w:rPr>
                <w:rFonts w:asciiTheme="minorHAnsi" w:eastAsia="Myriad CAD" w:hAnsiTheme="minorHAnsi" w:cs="Myriad CAD"/>
                <w:color w:val="000000" w:themeColor="text1"/>
                <w:szCs w:val="24"/>
                <w:lang w:val="en-CA"/>
              </w:rPr>
              <w:t xml:space="preserve"> cable, 22 AWG</w:t>
            </w:r>
          </w:p>
        </w:tc>
      </w:tr>
      <w:tr w:rsidR="00F72035" w:rsidRPr="00F72035" w14:paraId="3A179CFC" w14:textId="77777777" w:rsidTr="00F72035">
        <w:trPr>
          <w:trHeight w:val="265"/>
        </w:trPr>
        <w:tc>
          <w:tcPr>
            <w:tcW w:w="2495" w:type="dxa"/>
            <w:shd w:val="clear" w:color="auto" w:fill="F9F8F6"/>
          </w:tcPr>
          <w:p w14:paraId="530F89F4" w14:textId="77777777" w:rsidR="00F72035" w:rsidRPr="00F72035" w:rsidRDefault="00F72035" w:rsidP="00F72035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color w:val="000000" w:themeColor="text1"/>
                <w:szCs w:val="24"/>
                <w:lang w:val="en-CA"/>
              </w:rPr>
            </w:pPr>
            <w:r w:rsidRPr="00F72035">
              <w:rPr>
                <w:rFonts w:asciiTheme="minorHAnsi" w:eastAsia="Myriad CAD" w:hAnsiTheme="minorHAnsi" w:cs="Myriad CAD"/>
                <w:color w:val="000000" w:themeColor="text1"/>
                <w:szCs w:val="24"/>
                <w:lang w:val="en-CA"/>
              </w:rPr>
              <w:t>WIRE LENGTH</w:t>
            </w:r>
          </w:p>
        </w:tc>
        <w:tc>
          <w:tcPr>
            <w:tcW w:w="6998" w:type="dxa"/>
            <w:shd w:val="clear" w:color="auto" w:fill="F9F8F6"/>
          </w:tcPr>
          <w:p w14:paraId="162C3C72" w14:textId="77777777" w:rsidR="00F72035" w:rsidRPr="00F72035" w:rsidRDefault="00F72035" w:rsidP="00F72035">
            <w:pPr>
              <w:widowControl/>
              <w:spacing w:line="259" w:lineRule="auto"/>
              <w:rPr>
                <w:rFonts w:asciiTheme="minorHAnsi" w:eastAsia="Myriad CAD" w:hAnsiTheme="minorHAnsi" w:cs="Myriad CAD"/>
                <w:color w:val="000000" w:themeColor="text1"/>
                <w:szCs w:val="24"/>
                <w:lang w:val="en-CA"/>
              </w:rPr>
            </w:pPr>
            <w:r w:rsidRPr="00F72035">
              <w:rPr>
                <w:rFonts w:asciiTheme="minorHAnsi" w:eastAsia="Myriad CAD" w:hAnsiTheme="minorHAnsi" w:cs="Myriad CAD"/>
                <w:color w:val="000000" w:themeColor="text1"/>
                <w:szCs w:val="24"/>
                <w:lang w:val="en-CA"/>
              </w:rPr>
              <w:t>3.05m (10’)</w:t>
            </w:r>
          </w:p>
        </w:tc>
      </w:tr>
      <w:tr w:rsidR="00F72035" w:rsidRPr="00F72035" w14:paraId="311319F4" w14:textId="77777777" w:rsidTr="00F72035">
        <w:trPr>
          <w:trHeight w:val="265"/>
        </w:trPr>
        <w:tc>
          <w:tcPr>
            <w:tcW w:w="2495" w:type="dxa"/>
          </w:tcPr>
          <w:p w14:paraId="36EE3289" w14:textId="77777777" w:rsidR="00F72035" w:rsidRPr="00F72035" w:rsidRDefault="00F72035" w:rsidP="00F72035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color w:val="000000" w:themeColor="text1"/>
                <w:szCs w:val="24"/>
                <w:lang w:val="en-CA"/>
              </w:rPr>
            </w:pPr>
            <w:r w:rsidRPr="00F72035">
              <w:rPr>
                <w:rFonts w:asciiTheme="minorHAnsi" w:eastAsia="Myriad CAD" w:hAnsiTheme="minorHAnsi" w:cs="Myriad CAD"/>
                <w:color w:val="000000" w:themeColor="text1"/>
                <w:szCs w:val="24"/>
                <w:lang w:val="en-CA"/>
              </w:rPr>
              <w:t>PROBE MATERIAL</w:t>
            </w:r>
          </w:p>
        </w:tc>
        <w:tc>
          <w:tcPr>
            <w:tcW w:w="6998" w:type="dxa"/>
          </w:tcPr>
          <w:p w14:paraId="6B157414" w14:textId="77777777" w:rsidR="00F72035" w:rsidRPr="00F72035" w:rsidRDefault="00F72035" w:rsidP="00F72035">
            <w:pPr>
              <w:widowControl/>
              <w:spacing w:line="259" w:lineRule="auto"/>
              <w:rPr>
                <w:rFonts w:asciiTheme="minorHAnsi" w:eastAsia="Myriad CAD" w:hAnsiTheme="minorHAnsi" w:cs="Myriad CAD"/>
                <w:color w:val="000000" w:themeColor="text1"/>
                <w:szCs w:val="24"/>
                <w:lang w:val="en-CA"/>
              </w:rPr>
            </w:pPr>
            <w:r w:rsidRPr="00F72035">
              <w:rPr>
                <w:rFonts w:asciiTheme="minorHAnsi" w:eastAsia="Myriad CAD" w:hAnsiTheme="minorHAnsi" w:cs="Myriad CAD"/>
                <w:color w:val="000000" w:themeColor="text1"/>
                <w:szCs w:val="24"/>
                <w:lang w:val="en-CA"/>
              </w:rPr>
              <w:t>304 series stainless steel</w:t>
            </w:r>
          </w:p>
        </w:tc>
      </w:tr>
      <w:tr w:rsidR="00F72035" w:rsidRPr="00F72035" w14:paraId="784EE330" w14:textId="77777777" w:rsidTr="00F72035">
        <w:trPr>
          <w:trHeight w:val="265"/>
        </w:trPr>
        <w:tc>
          <w:tcPr>
            <w:tcW w:w="2495" w:type="dxa"/>
            <w:shd w:val="clear" w:color="auto" w:fill="F9F8F6"/>
          </w:tcPr>
          <w:p w14:paraId="44D774B1" w14:textId="77777777" w:rsidR="00F72035" w:rsidRPr="00F72035" w:rsidRDefault="00F72035" w:rsidP="00F72035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color w:val="000000" w:themeColor="text1"/>
                <w:szCs w:val="24"/>
                <w:lang w:val="en-CA"/>
              </w:rPr>
            </w:pPr>
            <w:r w:rsidRPr="00F72035">
              <w:rPr>
                <w:rFonts w:asciiTheme="minorHAnsi" w:eastAsia="Myriad CAD" w:hAnsiTheme="minorHAnsi" w:cs="Myriad CAD"/>
                <w:color w:val="000000" w:themeColor="text1"/>
                <w:szCs w:val="24"/>
                <w:lang w:val="en-CA"/>
              </w:rPr>
              <w:t>PROBE DIAMETER</w:t>
            </w:r>
          </w:p>
        </w:tc>
        <w:tc>
          <w:tcPr>
            <w:tcW w:w="6998" w:type="dxa"/>
            <w:shd w:val="clear" w:color="auto" w:fill="F9F8F6"/>
          </w:tcPr>
          <w:p w14:paraId="18A475FB" w14:textId="77777777" w:rsidR="00F72035" w:rsidRPr="00F72035" w:rsidRDefault="00F72035" w:rsidP="00F72035">
            <w:pPr>
              <w:widowControl/>
              <w:spacing w:line="259" w:lineRule="auto"/>
              <w:rPr>
                <w:rFonts w:asciiTheme="minorHAnsi" w:eastAsia="Myriad CAD" w:hAnsiTheme="minorHAnsi" w:cs="Myriad CAD"/>
                <w:color w:val="000000" w:themeColor="text1"/>
                <w:szCs w:val="24"/>
                <w:lang w:val="en-CA"/>
              </w:rPr>
            </w:pPr>
            <w:r w:rsidRPr="00F72035">
              <w:rPr>
                <w:rFonts w:asciiTheme="minorHAnsi" w:eastAsia="Myriad CAD" w:hAnsiTheme="minorHAnsi" w:cs="Myriad CAD"/>
                <w:color w:val="000000" w:themeColor="text1"/>
                <w:szCs w:val="24"/>
                <w:lang w:val="en-CA"/>
              </w:rPr>
              <w:t>6.35mm (0.25”)</w:t>
            </w:r>
          </w:p>
        </w:tc>
      </w:tr>
      <w:tr w:rsidR="00F72035" w:rsidRPr="00F72035" w14:paraId="018FAB5A" w14:textId="77777777" w:rsidTr="00F72035">
        <w:trPr>
          <w:trHeight w:val="265"/>
        </w:trPr>
        <w:tc>
          <w:tcPr>
            <w:tcW w:w="2495" w:type="dxa"/>
          </w:tcPr>
          <w:p w14:paraId="056EB3CF" w14:textId="77777777" w:rsidR="00F72035" w:rsidRPr="00F72035" w:rsidRDefault="00F72035" w:rsidP="00F72035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color w:val="000000" w:themeColor="text1"/>
                <w:szCs w:val="24"/>
                <w:lang w:val="en-CA"/>
              </w:rPr>
            </w:pPr>
            <w:r w:rsidRPr="00F72035">
              <w:rPr>
                <w:rFonts w:asciiTheme="minorHAnsi" w:eastAsia="Myriad CAD" w:hAnsiTheme="minorHAnsi" w:cs="Myriad CAD"/>
                <w:color w:val="000000" w:themeColor="text1"/>
                <w:szCs w:val="24"/>
                <w:lang w:val="en-CA"/>
              </w:rPr>
              <w:t>BRACKET MATERIAL</w:t>
            </w:r>
          </w:p>
        </w:tc>
        <w:tc>
          <w:tcPr>
            <w:tcW w:w="6998" w:type="dxa"/>
          </w:tcPr>
          <w:p w14:paraId="02F4B9FC" w14:textId="77777777" w:rsidR="00F72035" w:rsidRPr="00F72035" w:rsidRDefault="00F72035" w:rsidP="00F72035">
            <w:pPr>
              <w:widowControl/>
              <w:spacing w:line="259" w:lineRule="auto"/>
              <w:rPr>
                <w:rFonts w:asciiTheme="minorHAnsi" w:eastAsia="Myriad CAD" w:hAnsiTheme="minorHAnsi" w:cs="Myriad CAD"/>
                <w:color w:val="000000" w:themeColor="text1"/>
                <w:szCs w:val="24"/>
                <w:lang w:val="en-CA"/>
              </w:rPr>
            </w:pPr>
            <w:r w:rsidRPr="00F72035">
              <w:rPr>
                <w:rFonts w:asciiTheme="minorHAnsi" w:eastAsia="Myriad CAD" w:hAnsiTheme="minorHAnsi" w:cs="Myriad CAD"/>
                <w:color w:val="000000" w:themeColor="text1"/>
                <w:szCs w:val="24"/>
                <w:lang w:val="en-CA"/>
              </w:rPr>
              <w:t>ABS, UL94-5VB</w:t>
            </w:r>
          </w:p>
        </w:tc>
      </w:tr>
      <w:tr w:rsidR="00F72035" w:rsidRPr="00F72035" w14:paraId="1315B4B9" w14:textId="77777777" w:rsidTr="00F72035">
        <w:trPr>
          <w:trHeight w:val="265"/>
        </w:trPr>
        <w:tc>
          <w:tcPr>
            <w:tcW w:w="2495" w:type="dxa"/>
            <w:shd w:val="clear" w:color="auto" w:fill="F9F8F6"/>
          </w:tcPr>
          <w:p w14:paraId="7FAD5504" w14:textId="77777777" w:rsidR="00F72035" w:rsidRPr="00F72035" w:rsidRDefault="00F72035" w:rsidP="00F72035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color w:val="000000" w:themeColor="text1"/>
                <w:szCs w:val="24"/>
                <w:lang w:val="en-CA"/>
              </w:rPr>
            </w:pPr>
            <w:r w:rsidRPr="00F72035">
              <w:rPr>
                <w:rFonts w:asciiTheme="minorHAnsi" w:eastAsia="Myriad CAD" w:hAnsiTheme="minorHAnsi" w:cs="Myriad CAD"/>
                <w:color w:val="000000" w:themeColor="text1"/>
                <w:szCs w:val="24"/>
                <w:lang w:val="en-CA"/>
              </w:rPr>
              <w:t>TERMINATION</w:t>
            </w:r>
          </w:p>
        </w:tc>
        <w:tc>
          <w:tcPr>
            <w:tcW w:w="6998" w:type="dxa"/>
            <w:shd w:val="clear" w:color="auto" w:fill="F9F8F6"/>
          </w:tcPr>
          <w:p w14:paraId="37A36991" w14:textId="77777777" w:rsidR="00F72035" w:rsidRPr="00F72035" w:rsidRDefault="00F72035" w:rsidP="00F72035">
            <w:pPr>
              <w:widowControl/>
              <w:spacing w:line="259" w:lineRule="auto"/>
              <w:rPr>
                <w:rFonts w:asciiTheme="minorHAnsi" w:eastAsia="Myriad CAD" w:hAnsiTheme="minorHAnsi" w:cs="Myriad CAD"/>
                <w:color w:val="000000" w:themeColor="text1"/>
                <w:szCs w:val="24"/>
                <w:lang w:val="en-CA"/>
              </w:rPr>
            </w:pPr>
            <w:r w:rsidRPr="00F72035">
              <w:rPr>
                <w:rFonts w:asciiTheme="minorHAnsi" w:eastAsia="Myriad CAD" w:hAnsiTheme="minorHAnsi" w:cs="Myriad CAD"/>
                <w:color w:val="000000" w:themeColor="text1"/>
                <w:szCs w:val="24"/>
                <w:lang w:val="en-CA"/>
              </w:rPr>
              <w:t>Pigtail 2 or 3 wire</w:t>
            </w:r>
          </w:p>
        </w:tc>
      </w:tr>
      <w:tr w:rsidR="00F72035" w:rsidRPr="00F72035" w14:paraId="7340EE33" w14:textId="77777777" w:rsidTr="00F72035">
        <w:trPr>
          <w:trHeight w:val="265"/>
        </w:trPr>
        <w:tc>
          <w:tcPr>
            <w:tcW w:w="2495" w:type="dxa"/>
          </w:tcPr>
          <w:p w14:paraId="42C2D6E7" w14:textId="77777777" w:rsidR="00F72035" w:rsidRPr="00F72035" w:rsidRDefault="00F72035" w:rsidP="00F72035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color w:val="000000" w:themeColor="text1"/>
                <w:szCs w:val="24"/>
                <w:lang w:val="en-CA"/>
              </w:rPr>
            </w:pPr>
            <w:r w:rsidRPr="00F72035">
              <w:rPr>
                <w:rFonts w:asciiTheme="minorHAnsi" w:eastAsia="Myriad CAD" w:hAnsiTheme="minorHAnsi" w:cs="Myriad CAD"/>
                <w:color w:val="000000" w:themeColor="text1"/>
                <w:szCs w:val="24"/>
                <w:lang w:val="en-CA"/>
              </w:rPr>
              <w:t>COUNTRY OF ORIGIN</w:t>
            </w:r>
          </w:p>
        </w:tc>
        <w:tc>
          <w:tcPr>
            <w:tcW w:w="6998" w:type="dxa"/>
          </w:tcPr>
          <w:p w14:paraId="47BB3083" w14:textId="77777777" w:rsidR="00F72035" w:rsidRPr="00F72035" w:rsidRDefault="00F72035" w:rsidP="00F72035">
            <w:pPr>
              <w:widowControl/>
              <w:spacing w:line="259" w:lineRule="auto"/>
              <w:rPr>
                <w:rFonts w:asciiTheme="minorHAnsi" w:eastAsia="Myriad CAD" w:hAnsiTheme="minorHAnsi" w:cs="Myriad CAD"/>
                <w:color w:val="000000" w:themeColor="text1"/>
                <w:szCs w:val="24"/>
                <w:lang w:val="en-CA"/>
              </w:rPr>
            </w:pPr>
            <w:r w:rsidRPr="00F72035">
              <w:rPr>
                <w:rFonts w:asciiTheme="minorHAnsi" w:eastAsia="Myriad CAD" w:hAnsiTheme="minorHAnsi" w:cs="Myriad CAD"/>
                <w:color w:val="000000" w:themeColor="text1"/>
                <w:szCs w:val="24"/>
                <w:lang w:val="en-CA"/>
              </w:rPr>
              <w:t>Canada</w:t>
            </w:r>
          </w:p>
        </w:tc>
      </w:tr>
    </w:tbl>
    <w:p w14:paraId="5E55EC45" w14:textId="19421A73" w:rsidR="00F72035" w:rsidRDefault="00F72035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17FD78A2" w14:textId="7209A3EF" w:rsidR="00F72035" w:rsidRDefault="00F72035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76E2F3CB" w14:textId="7BAFA934" w:rsidR="00F72035" w:rsidRDefault="00F72035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1CFB36D7" w14:textId="6C738ED3" w:rsidR="00F72035" w:rsidRDefault="00F72035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283B21C0" w14:textId="77777777" w:rsidR="00F72035" w:rsidRDefault="00F72035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6DDEACBE" w14:textId="37A7D506" w:rsidR="00433EC7" w:rsidRDefault="00433EC7" w:rsidP="00D501B2">
      <w:pPr>
        <w:widowControl/>
        <w:spacing w:after="160" w:line="259" w:lineRule="auto"/>
        <w:rPr>
          <w:rFonts w:asciiTheme="minorHAnsi" w:hAnsiTheme="minorHAnsi"/>
          <w:szCs w:val="24"/>
        </w:rPr>
      </w:pPr>
      <w:bookmarkStart w:id="0" w:name="_GoBack"/>
      <w:bookmarkEnd w:id="0"/>
    </w:p>
    <w:sectPr w:rsidR="00433EC7" w:rsidSect="00D905AC">
      <w:headerReference w:type="default" r:id="rId7"/>
      <w:footerReference w:type="default" r:id="rId8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BC4B13" w14:textId="77777777" w:rsidR="003E0AC5" w:rsidRDefault="003E0AC5" w:rsidP="00546523">
      <w:r>
        <w:separator/>
      </w:r>
    </w:p>
  </w:endnote>
  <w:endnote w:type="continuationSeparator" w:id="0">
    <w:p w14:paraId="2230E42B" w14:textId="77777777" w:rsidR="003E0AC5" w:rsidRDefault="003E0AC5" w:rsidP="00546523">
      <w:r>
        <w:continuationSeparator/>
      </w:r>
    </w:p>
  </w:endnote>
  <w:endnote w:type="continuationNotice" w:id="1">
    <w:p w14:paraId="59A3B2ED" w14:textId="77777777" w:rsidR="003E0AC5" w:rsidRDefault="003E0A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CAD">
    <w:panose1 w:val="020B0305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Pro-Regular">
    <w:altName w:val="Calibri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0C29B7AB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43200B">
                            <w:rPr>
                              <w:color w:val="FFFFFF" w:themeColor="background1"/>
                              <w:sz w:val="16"/>
                            </w:rPr>
                            <w:t>T</w:t>
                          </w:r>
                          <w:r w:rsidR="00F72035">
                            <w:rPr>
                              <w:color w:val="FFFFFF" w:themeColor="background1"/>
                              <w:sz w:val="16"/>
                            </w:rPr>
                            <w:t>E200BB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D9780"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0C29B7AB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43200B">
                      <w:rPr>
                        <w:color w:val="FFFFFF" w:themeColor="background1"/>
                        <w:sz w:val="16"/>
                      </w:rPr>
                      <w:t>T</w:t>
                    </w:r>
                    <w:r w:rsidR="00F72035">
                      <w:rPr>
                        <w:color w:val="FFFFFF" w:themeColor="background1"/>
                        <w:sz w:val="16"/>
                      </w:rPr>
                      <w:t>E200BB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43CB9" w14:textId="77777777" w:rsidR="003E0AC5" w:rsidRDefault="003E0AC5" w:rsidP="00546523">
      <w:r>
        <w:separator/>
      </w:r>
    </w:p>
  </w:footnote>
  <w:footnote w:type="continuationSeparator" w:id="0">
    <w:p w14:paraId="688BDBA7" w14:textId="77777777" w:rsidR="003E0AC5" w:rsidRDefault="003E0AC5" w:rsidP="00546523">
      <w:r>
        <w:continuationSeparator/>
      </w:r>
    </w:p>
  </w:footnote>
  <w:footnote w:type="continuationNotice" w:id="1">
    <w:p w14:paraId="580D016F" w14:textId="77777777" w:rsidR="003E0AC5" w:rsidRDefault="003E0A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21E32"/>
    <w:multiLevelType w:val="hybridMultilevel"/>
    <w:tmpl w:val="2AF449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2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17F8D"/>
    <w:multiLevelType w:val="hybridMultilevel"/>
    <w:tmpl w:val="505410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9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0" w15:restartNumberingAfterBreak="0">
    <w:nsid w:val="330B7970"/>
    <w:multiLevelType w:val="hybridMultilevel"/>
    <w:tmpl w:val="3D0A0D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96FE3"/>
    <w:multiLevelType w:val="hybridMultilevel"/>
    <w:tmpl w:val="562E7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1C95D3D"/>
    <w:multiLevelType w:val="hybridMultilevel"/>
    <w:tmpl w:val="CAEC5AAA"/>
    <w:lvl w:ilvl="0" w:tplc="1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6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57D497C"/>
    <w:multiLevelType w:val="hybridMultilevel"/>
    <w:tmpl w:val="98E4D5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CC92CEC"/>
    <w:multiLevelType w:val="hybridMultilevel"/>
    <w:tmpl w:val="F8683E3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7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6046D"/>
    <w:multiLevelType w:val="hybridMultilevel"/>
    <w:tmpl w:val="DAEC0EC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11"/>
  </w:num>
  <w:num w:numId="4">
    <w:abstractNumId w:val="27"/>
  </w:num>
  <w:num w:numId="5">
    <w:abstractNumId w:val="16"/>
  </w:num>
  <w:num w:numId="6">
    <w:abstractNumId w:val="13"/>
  </w:num>
  <w:num w:numId="7">
    <w:abstractNumId w:val="2"/>
  </w:num>
  <w:num w:numId="8">
    <w:abstractNumId w:val="17"/>
  </w:num>
  <w:num w:numId="9">
    <w:abstractNumId w:val="7"/>
  </w:num>
  <w:num w:numId="10">
    <w:abstractNumId w:val="1"/>
  </w:num>
  <w:num w:numId="11">
    <w:abstractNumId w:val="9"/>
  </w:num>
  <w:num w:numId="12">
    <w:abstractNumId w:val="25"/>
  </w:num>
  <w:num w:numId="13">
    <w:abstractNumId w:val="14"/>
  </w:num>
  <w:num w:numId="14">
    <w:abstractNumId w:val="8"/>
  </w:num>
  <w:num w:numId="15">
    <w:abstractNumId w:val="18"/>
  </w:num>
  <w:num w:numId="16">
    <w:abstractNumId w:val="21"/>
  </w:num>
  <w:num w:numId="17">
    <w:abstractNumId w:val="22"/>
  </w:num>
  <w:num w:numId="18">
    <w:abstractNumId w:val="5"/>
  </w:num>
  <w:num w:numId="19">
    <w:abstractNumId w:val="23"/>
  </w:num>
  <w:num w:numId="20">
    <w:abstractNumId w:val="6"/>
  </w:num>
  <w:num w:numId="21">
    <w:abstractNumId w:val="4"/>
  </w:num>
  <w:num w:numId="22">
    <w:abstractNumId w:val="29"/>
  </w:num>
  <w:num w:numId="23">
    <w:abstractNumId w:val="24"/>
  </w:num>
  <w:num w:numId="24">
    <w:abstractNumId w:val="15"/>
  </w:num>
  <w:num w:numId="25">
    <w:abstractNumId w:val="12"/>
  </w:num>
  <w:num w:numId="26">
    <w:abstractNumId w:val="28"/>
  </w:num>
  <w:num w:numId="27">
    <w:abstractNumId w:val="26"/>
  </w:num>
  <w:num w:numId="28">
    <w:abstractNumId w:val="10"/>
  </w:num>
  <w:num w:numId="29">
    <w:abstractNumId w:val="0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NDU1MDCxtDQwMjZX0lEKTi0uzszPAykwNK4FANoWQ30tAAAA"/>
  </w:docVars>
  <w:rsids>
    <w:rsidRoot w:val="00546523"/>
    <w:rsid w:val="00002EAA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61773"/>
    <w:rsid w:val="0006380C"/>
    <w:rsid w:val="0007054A"/>
    <w:rsid w:val="00076AEE"/>
    <w:rsid w:val="0007724D"/>
    <w:rsid w:val="0007756E"/>
    <w:rsid w:val="00077C49"/>
    <w:rsid w:val="0009238E"/>
    <w:rsid w:val="000A3A57"/>
    <w:rsid w:val="000B1A14"/>
    <w:rsid w:val="000B4500"/>
    <w:rsid w:val="000C092A"/>
    <w:rsid w:val="000C0CCC"/>
    <w:rsid w:val="000C6A6F"/>
    <w:rsid w:val="000C6F9A"/>
    <w:rsid w:val="000D5A99"/>
    <w:rsid w:val="000D61F9"/>
    <w:rsid w:val="000E0EF1"/>
    <w:rsid w:val="000E3B49"/>
    <w:rsid w:val="0010496E"/>
    <w:rsid w:val="0010525B"/>
    <w:rsid w:val="0011206D"/>
    <w:rsid w:val="00121237"/>
    <w:rsid w:val="00124355"/>
    <w:rsid w:val="00126AA8"/>
    <w:rsid w:val="00132075"/>
    <w:rsid w:val="001342F0"/>
    <w:rsid w:val="001347A0"/>
    <w:rsid w:val="001364D7"/>
    <w:rsid w:val="00141E7C"/>
    <w:rsid w:val="001439B2"/>
    <w:rsid w:val="001530F7"/>
    <w:rsid w:val="00163E8B"/>
    <w:rsid w:val="00164961"/>
    <w:rsid w:val="00166051"/>
    <w:rsid w:val="00167C80"/>
    <w:rsid w:val="00171764"/>
    <w:rsid w:val="001812B0"/>
    <w:rsid w:val="00183EC7"/>
    <w:rsid w:val="00183F7E"/>
    <w:rsid w:val="00192691"/>
    <w:rsid w:val="001A004E"/>
    <w:rsid w:val="001A090F"/>
    <w:rsid w:val="001B01D5"/>
    <w:rsid w:val="001B6E7C"/>
    <w:rsid w:val="001B7DC5"/>
    <w:rsid w:val="001C4528"/>
    <w:rsid w:val="001C7C3D"/>
    <w:rsid w:val="001D5704"/>
    <w:rsid w:val="001E054E"/>
    <w:rsid w:val="001F0400"/>
    <w:rsid w:val="001F1389"/>
    <w:rsid w:val="001F2C17"/>
    <w:rsid w:val="001F5747"/>
    <w:rsid w:val="00200743"/>
    <w:rsid w:val="002048B7"/>
    <w:rsid w:val="002067CF"/>
    <w:rsid w:val="00220A6C"/>
    <w:rsid w:val="00221EAF"/>
    <w:rsid w:val="00222AB5"/>
    <w:rsid w:val="00225858"/>
    <w:rsid w:val="00231F76"/>
    <w:rsid w:val="002324E5"/>
    <w:rsid w:val="00261B50"/>
    <w:rsid w:val="00293EE6"/>
    <w:rsid w:val="00294440"/>
    <w:rsid w:val="002A21AD"/>
    <w:rsid w:val="002A5CF2"/>
    <w:rsid w:val="002B5A27"/>
    <w:rsid w:val="002C0077"/>
    <w:rsid w:val="002C0638"/>
    <w:rsid w:val="002C55E6"/>
    <w:rsid w:val="002D45BD"/>
    <w:rsid w:val="002D560D"/>
    <w:rsid w:val="00302BC9"/>
    <w:rsid w:val="00306AE7"/>
    <w:rsid w:val="00313DD0"/>
    <w:rsid w:val="00324424"/>
    <w:rsid w:val="00334658"/>
    <w:rsid w:val="0033736F"/>
    <w:rsid w:val="003469AA"/>
    <w:rsid w:val="003472FA"/>
    <w:rsid w:val="00374530"/>
    <w:rsid w:val="00391455"/>
    <w:rsid w:val="00393331"/>
    <w:rsid w:val="00397FAA"/>
    <w:rsid w:val="003A0E94"/>
    <w:rsid w:val="003A2519"/>
    <w:rsid w:val="003A3043"/>
    <w:rsid w:val="003A496C"/>
    <w:rsid w:val="003B599B"/>
    <w:rsid w:val="003B6EE7"/>
    <w:rsid w:val="003B78E4"/>
    <w:rsid w:val="003C3620"/>
    <w:rsid w:val="003D238A"/>
    <w:rsid w:val="003D2917"/>
    <w:rsid w:val="003E0AC5"/>
    <w:rsid w:val="003E0AF6"/>
    <w:rsid w:val="003E1438"/>
    <w:rsid w:val="003E1FCB"/>
    <w:rsid w:val="003E55FA"/>
    <w:rsid w:val="003F1AD3"/>
    <w:rsid w:val="003F1C7E"/>
    <w:rsid w:val="003F4DD8"/>
    <w:rsid w:val="003F767E"/>
    <w:rsid w:val="00420374"/>
    <w:rsid w:val="0043200B"/>
    <w:rsid w:val="00432DEB"/>
    <w:rsid w:val="00433EC7"/>
    <w:rsid w:val="0044015F"/>
    <w:rsid w:val="004516AD"/>
    <w:rsid w:val="00454309"/>
    <w:rsid w:val="004618B4"/>
    <w:rsid w:val="00462A5C"/>
    <w:rsid w:val="00463807"/>
    <w:rsid w:val="00476C24"/>
    <w:rsid w:val="0047713A"/>
    <w:rsid w:val="00490782"/>
    <w:rsid w:val="004947A5"/>
    <w:rsid w:val="00495875"/>
    <w:rsid w:val="004A099B"/>
    <w:rsid w:val="004B47BE"/>
    <w:rsid w:val="004B5502"/>
    <w:rsid w:val="004D1916"/>
    <w:rsid w:val="004D41D0"/>
    <w:rsid w:val="004D7E45"/>
    <w:rsid w:val="004E0B41"/>
    <w:rsid w:val="004E305C"/>
    <w:rsid w:val="004E3C65"/>
    <w:rsid w:val="004E5BC9"/>
    <w:rsid w:val="004E7ACA"/>
    <w:rsid w:val="004F24F5"/>
    <w:rsid w:val="004F322D"/>
    <w:rsid w:val="005017AD"/>
    <w:rsid w:val="005136AC"/>
    <w:rsid w:val="005271B4"/>
    <w:rsid w:val="00534A8D"/>
    <w:rsid w:val="00536BBB"/>
    <w:rsid w:val="0054040C"/>
    <w:rsid w:val="00542907"/>
    <w:rsid w:val="00543C05"/>
    <w:rsid w:val="00546523"/>
    <w:rsid w:val="00560A12"/>
    <w:rsid w:val="00561F96"/>
    <w:rsid w:val="0056720C"/>
    <w:rsid w:val="0057543D"/>
    <w:rsid w:val="00585132"/>
    <w:rsid w:val="00593B9D"/>
    <w:rsid w:val="005A19BE"/>
    <w:rsid w:val="005B0327"/>
    <w:rsid w:val="005B104B"/>
    <w:rsid w:val="005C461C"/>
    <w:rsid w:val="005C5757"/>
    <w:rsid w:val="005C7DAF"/>
    <w:rsid w:val="005D0FEB"/>
    <w:rsid w:val="005D268D"/>
    <w:rsid w:val="005F06C7"/>
    <w:rsid w:val="005F26B1"/>
    <w:rsid w:val="005F327F"/>
    <w:rsid w:val="005F3BE8"/>
    <w:rsid w:val="0060154A"/>
    <w:rsid w:val="006019B6"/>
    <w:rsid w:val="00604CF5"/>
    <w:rsid w:val="00612D5A"/>
    <w:rsid w:val="006213E8"/>
    <w:rsid w:val="0062606F"/>
    <w:rsid w:val="00631B7D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5C49"/>
    <w:rsid w:val="00687D9A"/>
    <w:rsid w:val="0069106C"/>
    <w:rsid w:val="0069149A"/>
    <w:rsid w:val="006A03AE"/>
    <w:rsid w:val="006A1204"/>
    <w:rsid w:val="006A69DB"/>
    <w:rsid w:val="006B2EBC"/>
    <w:rsid w:val="006C2EE2"/>
    <w:rsid w:val="006D07CD"/>
    <w:rsid w:val="006E2BCB"/>
    <w:rsid w:val="006E4865"/>
    <w:rsid w:val="00701048"/>
    <w:rsid w:val="0070276A"/>
    <w:rsid w:val="0070304B"/>
    <w:rsid w:val="00712E27"/>
    <w:rsid w:val="0071490F"/>
    <w:rsid w:val="00716A20"/>
    <w:rsid w:val="00727B5C"/>
    <w:rsid w:val="00731D7D"/>
    <w:rsid w:val="00734547"/>
    <w:rsid w:val="00735020"/>
    <w:rsid w:val="00736392"/>
    <w:rsid w:val="007365D2"/>
    <w:rsid w:val="007409EF"/>
    <w:rsid w:val="00741925"/>
    <w:rsid w:val="00747EFB"/>
    <w:rsid w:val="00762518"/>
    <w:rsid w:val="00770F60"/>
    <w:rsid w:val="00773D6C"/>
    <w:rsid w:val="007765C1"/>
    <w:rsid w:val="007959EB"/>
    <w:rsid w:val="007A4CA1"/>
    <w:rsid w:val="007A5D6E"/>
    <w:rsid w:val="007B1641"/>
    <w:rsid w:val="007B1B1D"/>
    <w:rsid w:val="007B2DE4"/>
    <w:rsid w:val="007B30BE"/>
    <w:rsid w:val="007C1093"/>
    <w:rsid w:val="007D00F1"/>
    <w:rsid w:val="007D2A57"/>
    <w:rsid w:val="007D5243"/>
    <w:rsid w:val="007D5AA8"/>
    <w:rsid w:val="007D5EF1"/>
    <w:rsid w:val="007F6BC5"/>
    <w:rsid w:val="00800726"/>
    <w:rsid w:val="00805D83"/>
    <w:rsid w:val="00805E8D"/>
    <w:rsid w:val="00816589"/>
    <w:rsid w:val="00816D0C"/>
    <w:rsid w:val="00837E5F"/>
    <w:rsid w:val="00846E68"/>
    <w:rsid w:val="00863865"/>
    <w:rsid w:val="00870AD8"/>
    <w:rsid w:val="00880895"/>
    <w:rsid w:val="00887B1F"/>
    <w:rsid w:val="0089196C"/>
    <w:rsid w:val="00895D76"/>
    <w:rsid w:val="008A0779"/>
    <w:rsid w:val="008A7663"/>
    <w:rsid w:val="008C16C3"/>
    <w:rsid w:val="008C21DD"/>
    <w:rsid w:val="008C6773"/>
    <w:rsid w:val="008C7044"/>
    <w:rsid w:val="008D1211"/>
    <w:rsid w:val="008E011A"/>
    <w:rsid w:val="008E3841"/>
    <w:rsid w:val="008F0EEB"/>
    <w:rsid w:val="008F3219"/>
    <w:rsid w:val="00910537"/>
    <w:rsid w:val="00932BB5"/>
    <w:rsid w:val="00936C66"/>
    <w:rsid w:val="00942A3D"/>
    <w:rsid w:val="00973741"/>
    <w:rsid w:val="00975377"/>
    <w:rsid w:val="00986A9F"/>
    <w:rsid w:val="009A0205"/>
    <w:rsid w:val="009A2E7D"/>
    <w:rsid w:val="009A5FB0"/>
    <w:rsid w:val="009B0D51"/>
    <w:rsid w:val="009C230E"/>
    <w:rsid w:val="009C42D7"/>
    <w:rsid w:val="009D69C6"/>
    <w:rsid w:val="009E044E"/>
    <w:rsid w:val="009E20AD"/>
    <w:rsid w:val="009E26A8"/>
    <w:rsid w:val="009F66E4"/>
    <w:rsid w:val="009F74DA"/>
    <w:rsid w:val="00A0327B"/>
    <w:rsid w:val="00A035AE"/>
    <w:rsid w:val="00A07814"/>
    <w:rsid w:val="00A14A00"/>
    <w:rsid w:val="00A2069C"/>
    <w:rsid w:val="00A2276B"/>
    <w:rsid w:val="00A3284D"/>
    <w:rsid w:val="00A51336"/>
    <w:rsid w:val="00A54399"/>
    <w:rsid w:val="00A670D7"/>
    <w:rsid w:val="00A836FE"/>
    <w:rsid w:val="00A84A53"/>
    <w:rsid w:val="00AA455C"/>
    <w:rsid w:val="00AC1361"/>
    <w:rsid w:val="00AC4241"/>
    <w:rsid w:val="00AD1419"/>
    <w:rsid w:val="00AE3CA4"/>
    <w:rsid w:val="00AE76EC"/>
    <w:rsid w:val="00B105CA"/>
    <w:rsid w:val="00B10F41"/>
    <w:rsid w:val="00B16960"/>
    <w:rsid w:val="00B16E4E"/>
    <w:rsid w:val="00B26838"/>
    <w:rsid w:val="00B302A5"/>
    <w:rsid w:val="00B3282D"/>
    <w:rsid w:val="00B364CC"/>
    <w:rsid w:val="00B4276F"/>
    <w:rsid w:val="00B43435"/>
    <w:rsid w:val="00B444F1"/>
    <w:rsid w:val="00B457DD"/>
    <w:rsid w:val="00B527ED"/>
    <w:rsid w:val="00B53BB0"/>
    <w:rsid w:val="00B71873"/>
    <w:rsid w:val="00B83F5A"/>
    <w:rsid w:val="00B84A65"/>
    <w:rsid w:val="00B92DD1"/>
    <w:rsid w:val="00B94B91"/>
    <w:rsid w:val="00BA1E96"/>
    <w:rsid w:val="00BA71C1"/>
    <w:rsid w:val="00BB11E3"/>
    <w:rsid w:val="00BB6E67"/>
    <w:rsid w:val="00BB767B"/>
    <w:rsid w:val="00BC1BDA"/>
    <w:rsid w:val="00BC4B3B"/>
    <w:rsid w:val="00BF10E5"/>
    <w:rsid w:val="00BF44C8"/>
    <w:rsid w:val="00C02023"/>
    <w:rsid w:val="00C02C16"/>
    <w:rsid w:val="00C157C5"/>
    <w:rsid w:val="00C258CB"/>
    <w:rsid w:val="00C333D5"/>
    <w:rsid w:val="00C34FF9"/>
    <w:rsid w:val="00C51431"/>
    <w:rsid w:val="00C5276E"/>
    <w:rsid w:val="00C61B48"/>
    <w:rsid w:val="00C63151"/>
    <w:rsid w:val="00C638AD"/>
    <w:rsid w:val="00C83D0F"/>
    <w:rsid w:val="00C85E39"/>
    <w:rsid w:val="00C87C4A"/>
    <w:rsid w:val="00C90170"/>
    <w:rsid w:val="00C9141D"/>
    <w:rsid w:val="00C932B2"/>
    <w:rsid w:val="00C93AD2"/>
    <w:rsid w:val="00C93DE4"/>
    <w:rsid w:val="00CA1DD6"/>
    <w:rsid w:val="00CA33EE"/>
    <w:rsid w:val="00CA42B5"/>
    <w:rsid w:val="00CB0E42"/>
    <w:rsid w:val="00CB3CE9"/>
    <w:rsid w:val="00CB515D"/>
    <w:rsid w:val="00CB6456"/>
    <w:rsid w:val="00CC1A86"/>
    <w:rsid w:val="00CC1AF8"/>
    <w:rsid w:val="00CD0D58"/>
    <w:rsid w:val="00CD3D7E"/>
    <w:rsid w:val="00CD7C9F"/>
    <w:rsid w:val="00CE3EE4"/>
    <w:rsid w:val="00CE4561"/>
    <w:rsid w:val="00D00025"/>
    <w:rsid w:val="00D0309E"/>
    <w:rsid w:val="00D11CB6"/>
    <w:rsid w:val="00D16FD9"/>
    <w:rsid w:val="00D21B57"/>
    <w:rsid w:val="00D22605"/>
    <w:rsid w:val="00D501B2"/>
    <w:rsid w:val="00D54A24"/>
    <w:rsid w:val="00D5661A"/>
    <w:rsid w:val="00D63CCC"/>
    <w:rsid w:val="00D63D8D"/>
    <w:rsid w:val="00D723B5"/>
    <w:rsid w:val="00D728DE"/>
    <w:rsid w:val="00D85E47"/>
    <w:rsid w:val="00D905AC"/>
    <w:rsid w:val="00D9296D"/>
    <w:rsid w:val="00D95F27"/>
    <w:rsid w:val="00DA1E24"/>
    <w:rsid w:val="00DB1A35"/>
    <w:rsid w:val="00DB2FD4"/>
    <w:rsid w:val="00DC3D7B"/>
    <w:rsid w:val="00DD2D0B"/>
    <w:rsid w:val="00DD6402"/>
    <w:rsid w:val="00DD646D"/>
    <w:rsid w:val="00DD7690"/>
    <w:rsid w:val="00DE1724"/>
    <w:rsid w:val="00DE1E3A"/>
    <w:rsid w:val="00DE4AF6"/>
    <w:rsid w:val="00DF6D06"/>
    <w:rsid w:val="00DF7000"/>
    <w:rsid w:val="00E034C9"/>
    <w:rsid w:val="00E11BD8"/>
    <w:rsid w:val="00E25E03"/>
    <w:rsid w:val="00E314A6"/>
    <w:rsid w:val="00E321AC"/>
    <w:rsid w:val="00E32B02"/>
    <w:rsid w:val="00E35F82"/>
    <w:rsid w:val="00E40C13"/>
    <w:rsid w:val="00E47B27"/>
    <w:rsid w:val="00E54BE6"/>
    <w:rsid w:val="00E563AE"/>
    <w:rsid w:val="00E60D96"/>
    <w:rsid w:val="00E62811"/>
    <w:rsid w:val="00E846FE"/>
    <w:rsid w:val="00E85134"/>
    <w:rsid w:val="00E919E3"/>
    <w:rsid w:val="00E92600"/>
    <w:rsid w:val="00EA5057"/>
    <w:rsid w:val="00EA71EC"/>
    <w:rsid w:val="00EA731B"/>
    <w:rsid w:val="00ED1337"/>
    <w:rsid w:val="00ED1ACC"/>
    <w:rsid w:val="00ED2090"/>
    <w:rsid w:val="00ED3295"/>
    <w:rsid w:val="00EE30CA"/>
    <w:rsid w:val="00EE62AF"/>
    <w:rsid w:val="00EE6988"/>
    <w:rsid w:val="00EF4FD3"/>
    <w:rsid w:val="00F17E42"/>
    <w:rsid w:val="00F227BF"/>
    <w:rsid w:val="00F23327"/>
    <w:rsid w:val="00F241D0"/>
    <w:rsid w:val="00F25A86"/>
    <w:rsid w:val="00F27002"/>
    <w:rsid w:val="00F322F7"/>
    <w:rsid w:val="00F33FC0"/>
    <w:rsid w:val="00F4639E"/>
    <w:rsid w:val="00F4653D"/>
    <w:rsid w:val="00F47232"/>
    <w:rsid w:val="00F50AD6"/>
    <w:rsid w:val="00F51B10"/>
    <w:rsid w:val="00F55561"/>
    <w:rsid w:val="00F569F8"/>
    <w:rsid w:val="00F6320B"/>
    <w:rsid w:val="00F6509D"/>
    <w:rsid w:val="00F67ED5"/>
    <w:rsid w:val="00F72035"/>
    <w:rsid w:val="00F7267E"/>
    <w:rsid w:val="00F741A5"/>
    <w:rsid w:val="00F9053A"/>
    <w:rsid w:val="00F9068A"/>
    <w:rsid w:val="00F97136"/>
    <w:rsid w:val="00FA1176"/>
    <w:rsid w:val="00FA2CC0"/>
    <w:rsid w:val="00FA5901"/>
    <w:rsid w:val="00FA5C68"/>
    <w:rsid w:val="00FA6DCD"/>
    <w:rsid w:val="00FB73C6"/>
    <w:rsid w:val="00FC0767"/>
    <w:rsid w:val="00FC19F2"/>
    <w:rsid w:val="00FE1E74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2A5CF2"/>
    <w:pPr>
      <w:widowControl/>
      <w:autoSpaceDE w:val="0"/>
      <w:autoSpaceDN w:val="0"/>
      <w:adjustRightInd w:val="0"/>
      <w:spacing w:line="241" w:lineRule="atLeast"/>
    </w:pPr>
    <w:rPr>
      <w:rFonts w:ascii="Myriad Pro" w:hAnsi="Myriad Pro"/>
      <w:snapToGrid/>
      <w:szCs w:val="24"/>
      <w:lang w:val="en-CA" w:eastAsia="en-CA"/>
    </w:rPr>
  </w:style>
  <w:style w:type="table" w:customStyle="1" w:styleId="TableGrid0">
    <w:name w:val="TableGrid"/>
    <w:rsid w:val="00433EC7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527ED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D501B2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F72035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Steve Wheeler</cp:lastModifiedBy>
  <cp:revision>40</cp:revision>
  <cp:lastPrinted>2019-12-14T14:35:00Z</cp:lastPrinted>
  <dcterms:created xsi:type="dcterms:W3CDTF">2020-02-28T18:36:00Z</dcterms:created>
  <dcterms:modified xsi:type="dcterms:W3CDTF">2020-04-29T13:36:00Z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LS</vt:lpwstr>
  </property>
  <property fmtid="{D5CDD505-2E9C-101B-9397-08002B2CF9AE}" pid="3" name="FileName">
    <vt:lpwstr>ES-TE200BB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REVIEW DOCUMENT</vt:lpwstr>
  </property>
</Properties>
</file>