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D97D7AA" w14:textId="2BCA6746" w:rsidR="0043200B" w:rsidRDefault="001C6596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>DUCT</w:t>
      </w:r>
      <w:r w:rsidR="00E42C64"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 HUMIDITY TRANSMITTER</w:t>
      </w:r>
    </w:p>
    <w:p w14:paraId="6A714E0C" w14:textId="62519A6B" w:rsidR="00391455" w:rsidRPr="000230EC" w:rsidRDefault="001C6596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HSDT</w:t>
      </w:r>
      <w:r w:rsidR="00E42C64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17CBFFF3" w14:textId="77777777" w:rsidR="00391455" w:rsidRPr="00CD0D58" w:rsidRDefault="00391455" w:rsidP="00391455">
      <w:pPr>
        <w:jc w:val="both"/>
        <w:rPr>
          <w:rFonts w:asciiTheme="minorHAnsi" w:hAnsiTheme="minorHAnsi"/>
          <w:color w:val="595959" w:themeColor="text1" w:themeTint="A6"/>
          <w:szCs w:val="24"/>
        </w:rPr>
      </w:pPr>
    </w:p>
    <w:p w14:paraId="4A216620" w14:textId="359486CB" w:rsidR="0043200B" w:rsidRDefault="00AC11E0" w:rsidP="0043200B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The </w:t>
      </w:r>
      <w:r w:rsidR="00987F9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HSDT</w:t>
      </w:r>
      <w:r w:rsidR="00BB491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series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="0043200B" w:rsidRP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:</w:t>
      </w:r>
    </w:p>
    <w:p w14:paraId="636345C6" w14:textId="77777777" w:rsidR="00987F99" w:rsidRDefault="00987F99" w:rsidP="00987F99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1418A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Highly Accurate RH Sensing Element</w:t>
      </w:r>
      <w:r w:rsidRPr="00EA2FE5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7278B496" w14:textId="77777777" w:rsidR="00987F99" w:rsidRDefault="00987F99" w:rsidP="00987F99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1418A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Field selectable outputs</w:t>
      </w:r>
    </w:p>
    <w:p w14:paraId="1BB4E1C5" w14:textId="77777777" w:rsidR="00987F99" w:rsidRDefault="00987F99" w:rsidP="00987F99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1418A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Choice of precision temperature sensors</w:t>
      </w:r>
      <w:r w:rsidRPr="00AC11E0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</w:p>
    <w:p w14:paraId="5104F1CD" w14:textId="4B688CB0" w:rsidR="00987F99" w:rsidRDefault="00987F99" w:rsidP="00987F99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Compact ABS enclosure</w:t>
      </w:r>
    </w:p>
    <w:p w14:paraId="04EA1DCC" w14:textId="47471F7C" w:rsidR="00987F99" w:rsidRDefault="00987F99" w:rsidP="00987F99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S/S Probe</w:t>
      </w:r>
    </w:p>
    <w:p w14:paraId="1A9F7D65" w14:textId="163A2E0A" w:rsidR="00987F99" w:rsidRDefault="00987F99" w:rsidP="00987F99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1418A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AC/DC operation </w:t>
      </w:r>
    </w:p>
    <w:p w14:paraId="0F5E9CF7" w14:textId="088B461A" w:rsidR="00AE3CA4" w:rsidRPr="004E3C65" w:rsidRDefault="00391455" w:rsidP="004E3C6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68E48BA1" w14:textId="77777777" w:rsidR="00987F99" w:rsidRPr="00987F99" w:rsidRDefault="00987F99" w:rsidP="00987F99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987F9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Humidity range: 0-100%</w:t>
      </w:r>
    </w:p>
    <w:p w14:paraId="22CD9D38" w14:textId="77777777" w:rsidR="00987F99" w:rsidRPr="00987F99" w:rsidRDefault="00987F99" w:rsidP="00987F99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987F99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Accuracy available 2%, 3%, &amp; 5%</w:t>
      </w:r>
    </w:p>
    <w:p w14:paraId="3421BD81" w14:textId="45153F3E" w:rsidR="009479EE" w:rsidRDefault="009479EE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5B27F574" w14:textId="27004B5E" w:rsidR="00987F99" w:rsidRDefault="00987F99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51582206" w14:textId="3D1E27F5" w:rsidR="00987F99" w:rsidRDefault="00987F99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48EFAB6F" w14:textId="2D909B77" w:rsidR="00987F99" w:rsidRDefault="00987F99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1FA8EB6A" w14:textId="2E5C0A6A" w:rsidR="00987F99" w:rsidRDefault="00987F99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1C08543C" w14:textId="06943F77" w:rsidR="00987F99" w:rsidRDefault="00987F99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00537E84" w14:textId="1E294FF8" w:rsidR="00987F99" w:rsidRDefault="00987F99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31ED918C" w14:textId="01F56F6C" w:rsidR="00987F99" w:rsidRDefault="00987F99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3FC02141" w14:textId="48C89C19" w:rsidR="00987F99" w:rsidRDefault="00987F99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531941A0" w14:textId="0AF7691A" w:rsidR="00987F99" w:rsidRDefault="00987F99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5087B2FB" w14:textId="00EA2B4B" w:rsidR="00987F99" w:rsidRDefault="00987F99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328B8323" w14:textId="2D32939C" w:rsidR="00987F99" w:rsidRDefault="00987F99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08558800" w14:textId="544F2C4C" w:rsidR="00987F99" w:rsidRDefault="00987F99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7C633BF5" w14:textId="06000E28" w:rsidR="00987F99" w:rsidRDefault="00987F99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4B2BDA97" w14:textId="6C6DA653" w:rsidR="00987F99" w:rsidRDefault="00987F99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4592A554" w14:textId="25DD6601" w:rsidR="00987F99" w:rsidRDefault="00987F99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399EE9B7" w14:textId="2078D18C" w:rsidR="00987F99" w:rsidRDefault="00987F99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560BA6F3" w14:textId="18108FDF" w:rsidR="00987F99" w:rsidRDefault="00987F99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4E6C1E73" w14:textId="24D903B6" w:rsidR="00987F99" w:rsidRDefault="00987F99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3470201B" w14:textId="4C8C6E1F" w:rsidR="00987F99" w:rsidRDefault="00987F99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42696B96" w14:textId="6151288A" w:rsidR="00987F99" w:rsidRDefault="00987F99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018D282E" w14:textId="1F4B0B5C" w:rsidR="00987F99" w:rsidRDefault="00987F99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1CFF8711" w14:textId="11ED5076" w:rsidR="00987F99" w:rsidRDefault="00987F99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58348051" w14:textId="712B8385" w:rsidR="00987F99" w:rsidRDefault="00987F99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2D61709D" w14:textId="0E2A1513" w:rsidR="00987F99" w:rsidRDefault="00987F99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7F772BCD" w14:textId="19D856A1" w:rsidR="00987F99" w:rsidRDefault="00987F99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1B801B68" w14:textId="1CA8321C" w:rsidR="00987F99" w:rsidRDefault="00987F99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7B972107" w14:textId="6FDB06F8" w:rsidR="00987F99" w:rsidRDefault="00987F99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40A75AFE" w14:textId="6F5AA8B3" w:rsidR="00987F99" w:rsidRDefault="00987F99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0406C07C" w14:textId="1213066E" w:rsidR="00987F99" w:rsidRDefault="00987F99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7EEA51F8" w14:textId="7E579725" w:rsidR="00987F99" w:rsidRDefault="00987F99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014E509E" w14:textId="77777777" w:rsidR="00987F99" w:rsidRDefault="00987F99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41CF8374" w14:textId="1EB96DD8" w:rsidR="0043200B" w:rsidRDefault="00612D5A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>SPECIFICATIONS</w:t>
      </w:r>
      <w:r w:rsidR="00AC11E0">
        <w:rPr>
          <w:rFonts w:ascii="Calibri" w:eastAsia="Calibri" w:hAnsi="Calibri" w:cs="Calibri"/>
          <w:color w:val="017464"/>
        </w:rPr>
        <w:t xml:space="preserve"> </w:t>
      </w: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43200B" w:rsidRPr="0043200B" w14:paraId="267627C4" w14:textId="77777777" w:rsidTr="0043200B">
        <w:trPr>
          <w:trHeight w:val="340"/>
        </w:trPr>
        <w:tc>
          <w:tcPr>
            <w:tcW w:w="3397" w:type="dxa"/>
            <w:shd w:val="clear" w:color="auto" w:fill="007464"/>
          </w:tcPr>
          <w:p w14:paraId="06C6B8C9" w14:textId="77777777" w:rsidR="0043200B" w:rsidRPr="0043200B" w:rsidRDefault="0043200B" w:rsidP="0043200B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10ABB61D" w14:textId="77777777" w:rsidR="0043200B" w:rsidRPr="0043200B" w:rsidRDefault="0043200B" w:rsidP="0043200B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1C6596" w:rsidRPr="00C316DD" w14:paraId="48D5FF93" w14:textId="77777777" w:rsidTr="0043200B">
        <w:trPr>
          <w:trHeight w:val="266"/>
        </w:trPr>
        <w:tc>
          <w:tcPr>
            <w:tcW w:w="3397" w:type="dxa"/>
          </w:tcPr>
          <w:p w14:paraId="1DE04AA5" w14:textId="68591A56" w:rsidR="001C6596" w:rsidRPr="001C6596" w:rsidRDefault="001C6596" w:rsidP="001C659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SENSOR TYPE </w:t>
            </w:r>
          </w:p>
        </w:tc>
        <w:tc>
          <w:tcPr>
            <w:tcW w:w="6804" w:type="dxa"/>
          </w:tcPr>
          <w:p w14:paraId="409C5782" w14:textId="0D2C17ED" w:rsidR="001C6596" w:rsidRPr="001C6596" w:rsidRDefault="001C6596" w:rsidP="001C659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Thermoset polymer based capacitive</w:t>
            </w:r>
          </w:p>
        </w:tc>
      </w:tr>
      <w:tr w:rsidR="001C6596" w:rsidRPr="00C316DD" w14:paraId="3AA00DE8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54BA9314" w14:textId="3D5440B1" w:rsidR="001C6596" w:rsidRPr="001C6596" w:rsidRDefault="001C6596" w:rsidP="001C659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SENSOR ACCURACY </w:t>
            </w:r>
          </w:p>
        </w:tc>
        <w:tc>
          <w:tcPr>
            <w:tcW w:w="6804" w:type="dxa"/>
            <w:shd w:val="clear" w:color="auto" w:fill="E7E6E6" w:themeFill="background2"/>
          </w:tcPr>
          <w:p w14:paraId="14A93697" w14:textId="6F9EA8C0" w:rsidR="001C6596" w:rsidRPr="001C6596" w:rsidRDefault="001C6596" w:rsidP="001C659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±2, 3, or 5 %RH (5 to 95 %RH)</w:t>
            </w:r>
          </w:p>
        </w:tc>
      </w:tr>
      <w:tr w:rsidR="001538D6" w:rsidRPr="00C316DD" w14:paraId="6661A9E0" w14:textId="77777777" w:rsidTr="0043200B">
        <w:trPr>
          <w:trHeight w:val="265"/>
        </w:trPr>
        <w:tc>
          <w:tcPr>
            <w:tcW w:w="3397" w:type="dxa"/>
          </w:tcPr>
          <w:p w14:paraId="294248F6" w14:textId="456A2BB1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MEASUREMENT RANGE</w:t>
            </w:r>
          </w:p>
        </w:tc>
        <w:tc>
          <w:tcPr>
            <w:tcW w:w="6804" w:type="dxa"/>
          </w:tcPr>
          <w:p w14:paraId="6EF5CA60" w14:textId="151B006B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RANGE 0 to 100 %RH</w:t>
            </w:r>
          </w:p>
        </w:tc>
      </w:tr>
      <w:tr w:rsidR="001538D6" w:rsidRPr="00C316DD" w14:paraId="6A53FB62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4BBEF0E2" w14:textId="47EBB78D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TEMPERATURE DEPENDENCE </w:t>
            </w:r>
          </w:p>
        </w:tc>
        <w:tc>
          <w:tcPr>
            <w:tcW w:w="6804" w:type="dxa"/>
            <w:shd w:val="clear" w:color="auto" w:fill="E7E6E6" w:themeFill="background2"/>
          </w:tcPr>
          <w:p w14:paraId="772BE743" w14:textId="38ED7C48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±0.05 %RH/°C</w:t>
            </w:r>
          </w:p>
        </w:tc>
      </w:tr>
      <w:tr w:rsidR="001538D6" w:rsidRPr="00C316DD" w14:paraId="56BD7905" w14:textId="77777777" w:rsidTr="0043200B">
        <w:trPr>
          <w:trHeight w:val="265"/>
        </w:trPr>
        <w:tc>
          <w:tcPr>
            <w:tcW w:w="3397" w:type="dxa"/>
          </w:tcPr>
          <w:p w14:paraId="32DFDD28" w14:textId="09C5AAC1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HYSTERESIS </w:t>
            </w:r>
          </w:p>
        </w:tc>
        <w:tc>
          <w:tcPr>
            <w:tcW w:w="6804" w:type="dxa"/>
          </w:tcPr>
          <w:p w14:paraId="5134195A" w14:textId="7F34645C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±1.5 %RH maximum</w:t>
            </w:r>
          </w:p>
        </w:tc>
      </w:tr>
      <w:tr w:rsidR="001538D6" w:rsidRPr="00C316DD" w14:paraId="6376C1C6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3DD8A12A" w14:textId="17FB0ABF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REPEATABILITY </w:t>
            </w:r>
          </w:p>
        </w:tc>
        <w:tc>
          <w:tcPr>
            <w:tcW w:w="6804" w:type="dxa"/>
            <w:shd w:val="clear" w:color="auto" w:fill="E7E6E6" w:themeFill="background2"/>
          </w:tcPr>
          <w:p w14:paraId="3AAB94C3" w14:textId="14D7F577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±0.5 %RH typical</w:t>
            </w:r>
          </w:p>
        </w:tc>
      </w:tr>
      <w:tr w:rsidR="001538D6" w:rsidRPr="00C316DD" w14:paraId="2075F46E" w14:textId="77777777" w:rsidTr="0043200B">
        <w:trPr>
          <w:trHeight w:val="265"/>
        </w:trPr>
        <w:tc>
          <w:tcPr>
            <w:tcW w:w="3397" w:type="dxa"/>
          </w:tcPr>
          <w:p w14:paraId="5DF4A6F7" w14:textId="703F9558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STABILITY </w:t>
            </w:r>
          </w:p>
        </w:tc>
        <w:tc>
          <w:tcPr>
            <w:tcW w:w="6804" w:type="dxa"/>
          </w:tcPr>
          <w:p w14:paraId="0DB62A00" w14:textId="52515238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±1% RH typical at 50 %RH in 5 years</w:t>
            </w:r>
          </w:p>
        </w:tc>
      </w:tr>
      <w:tr w:rsidR="001538D6" w:rsidRPr="00C316DD" w14:paraId="7DA3F424" w14:textId="77777777" w:rsidTr="00811633">
        <w:trPr>
          <w:trHeight w:val="253"/>
        </w:trPr>
        <w:tc>
          <w:tcPr>
            <w:tcW w:w="3397" w:type="dxa"/>
            <w:shd w:val="clear" w:color="auto" w:fill="E7E6E6" w:themeFill="background2"/>
          </w:tcPr>
          <w:p w14:paraId="682EDCCD" w14:textId="14CC14EC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AMBIENT OPERATING RANGE </w:t>
            </w:r>
          </w:p>
        </w:tc>
        <w:tc>
          <w:tcPr>
            <w:tcW w:w="6804" w:type="dxa"/>
            <w:shd w:val="clear" w:color="auto" w:fill="E7E6E6" w:themeFill="background2"/>
          </w:tcPr>
          <w:p w14:paraId="68D99131" w14:textId="744B6EC2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-40 to 50°C (-40 to 122°F)</w:t>
            </w:r>
          </w:p>
        </w:tc>
      </w:tr>
      <w:tr w:rsidR="001538D6" w:rsidRPr="00C316DD" w14:paraId="340D7EDE" w14:textId="77777777" w:rsidTr="0043200B">
        <w:trPr>
          <w:trHeight w:val="265"/>
        </w:trPr>
        <w:tc>
          <w:tcPr>
            <w:tcW w:w="3397" w:type="dxa"/>
          </w:tcPr>
          <w:p w14:paraId="15DA0623" w14:textId="0CE4FE31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OPERATING HUMIDITY </w:t>
            </w:r>
          </w:p>
        </w:tc>
        <w:tc>
          <w:tcPr>
            <w:tcW w:w="6804" w:type="dxa"/>
          </w:tcPr>
          <w:p w14:paraId="682A2655" w14:textId="47F85F10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5 to 95 %RH non-condensing</w:t>
            </w:r>
          </w:p>
        </w:tc>
      </w:tr>
      <w:tr w:rsidR="001538D6" w:rsidRPr="00C316DD" w14:paraId="73D149F5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04C8EB63" w14:textId="1EEC5A61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POWER SUPPLY </w:t>
            </w:r>
          </w:p>
        </w:tc>
        <w:tc>
          <w:tcPr>
            <w:tcW w:w="6804" w:type="dxa"/>
            <w:shd w:val="clear" w:color="auto" w:fill="E7E6E6" w:themeFill="background2"/>
          </w:tcPr>
          <w:p w14:paraId="2AFAD530" w14:textId="6C54044A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24 Vac/dc</w:t>
            </w:r>
            <w:r>
              <w:rPr>
                <w:rFonts w:asciiTheme="minorHAnsi" w:hAnsiTheme="minorHAnsi"/>
                <w:sz w:val="22"/>
                <w:szCs w:val="22"/>
              </w:rPr>
              <w:t>,</w:t>
            </w:r>
            <w:r w:rsidRPr="001C6596">
              <w:rPr>
                <w:rFonts w:asciiTheme="minorHAnsi" w:hAnsiTheme="minorHAnsi"/>
                <w:sz w:val="22"/>
                <w:szCs w:val="22"/>
              </w:rPr>
              <w:t xml:space="preserve"> ±10% typical, 28 Vac/dc maximum</w:t>
            </w:r>
          </w:p>
        </w:tc>
      </w:tr>
      <w:tr w:rsidR="001538D6" w:rsidRPr="00C316DD" w14:paraId="61D9541E" w14:textId="77777777" w:rsidTr="0043200B">
        <w:trPr>
          <w:trHeight w:val="265"/>
        </w:trPr>
        <w:tc>
          <w:tcPr>
            <w:tcW w:w="3397" w:type="dxa"/>
          </w:tcPr>
          <w:p w14:paraId="3F0F2CB2" w14:textId="6E358EE7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CONSUMPTION </w:t>
            </w:r>
          </w:p>
        </w:tc>
        <w:tc>
          <w:tcPr>
            <w:tcW w:w="6804" w:type="dxa"/>
          </w:tcPr>
          <w:p w14:paraId="443289B2" w14:textId="17B83639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22 mA maximum</w:t>
            </w:r>
          </w:p>
        </w:tc>
      </w:tr>
      <w:tr w:rsidR="001538D6" w:rsidRPr="00C316DD" w14:paraId="45038470" w14:textId="77777777" w:rsidTr="0043200B">
        <w:trPr>
          <w:trHeight w:val="265"/>
        </w:trPr>
        <w:tc>
          <w:tcPr>
            <w:tcW w:w="3397" w:type="dxa"/>
            <w:shd w:val="clear" w:color="auto" w:fill="E7E6E6" w:themeFill="background2"/>
          </w:tcPr>
          <w:p w14:paraId="697CF6A9" w14:textId="1104D764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INPUT VOLTAGE EFFECT </w:t>
            </w:r>
          </w:p>
        </w:tc>
        <w:tc>
          <w:tcPr>
            <w:tcW w:w="6804" w:type="dxa"/>
            <w:shd w:val="clear" w:color="auto" w:fill="E7E6E6" w:themeFill="background2"/>
          </w:tcPr>
          <w:p w14:paraId="7A0FA395" w14:textId="01C7D107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Negligible over specified operating range</w:t>
            </w:r>
          </w:p>
        </w:tc>
      </w:tr>
      <w:tr w:rsidR="001538D6" w:rsidRPr="00C316DD" w14:paraId="0601F380" w14:textId="77777777" w:rsidTr="0043200B">
        <w:trPr>
          <w:trHeight w:val="265"/>
        </w:trPr>
        <w:tc>
          <w:tcPr>
            <w:tcW w:w="3397" w:type="dxa"/>
          </w:tcPr>
          <w:p w14:paraId="32FC9986" w14:textId="69AAA7C6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PROTECTION CIRCUITRY </w:t>
            </w:r>
          </w:p>
        </w:tc>
        <w:tc>
          <w:tcPr>
            <w:tcW w:w="6804" w:type="dxa"/>
          </w:tcPr>
          <w:p w14:paraId="1F9A858B" w14:textId="52F3338B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Reverse voltage protected and output limited</w:t>
            </w:r>
          </w:p>
        </w:tc>
      </w:tr>
      <w:tr w:rsidR="001538D6" w:rsidRPr="00C316DD" w14:paraId="59E0093E" w14:textId="77777777" w:rsidTr="002C155B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27C5EC31" w14:textId="570D3975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OUTPUT SIGNAL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6F02CF85" w14:textId="31620ECD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4-20 mA current loop, 0-5 Vdc, 0-10 Vdc, or 0-1 Vdc (jumper selectable)</w:t>
            </w:r>
          </w:p>
        </w:tc>
      </w:tr>
      <w:tr w:rsidR="001538D6" w:rsidRPr="00C316DD" w14:paraId="500DB365" w14:textId="77777777" w:rsidTr="0043200B">
        <w:trPr>
          <w:trHeight w:val="265"/>
        </w:trPr>
        <w:tc>
          <w:tcPr>
            <w:tcW w:w="3397" w:type="dxa"/>
          </w:tcPr>
          <w:p w14:paraId="02CF66F8" w14:textId="19DEAB63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OUTPUT DRIVE @ 24 VDC </w:t>
            </w:r>
          </w:p>
        </w:tc>
        <w:tc>
          <w:tcPr>
            <w:tcW w:w="6804" w:type="dxa"/>
          </w:tcPr>
          <w:p w14:paraId="0E61B16F" w14:textId="77777777" w:rsidR="001538D6" w:rsidRDefault="001538D6" w:rsidP="001538D6">
            <w:pPr>
              <w:widowControl/>
              <w:spacing w:line="259" w:lineRule="auto"/>
              <w:ind w:left="1"/>
              <w:rPr>
                <w:rFonts w:asciiTheme="minorHAnsi" w:hAnsiTheme="minorHAnsi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Current: 550Ω max</w:t>
            </w:r>
          </w:p>
          <w:p w14:paraId="69ADEA98" w14:textId="54E0B934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Voltage: 10,000Ω min</w:t>
            </w:r>
          </w:p>
        </w:tc>
      </w:tr>
      <w:tr w:rsidR="001538D6" w:rsidRPr="00C316DD" w14:paraId="349F6B88" w14:textId="77777777" w:rsidTr="002C155B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38A802EF" w14:textId="4C2DDD7A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INTERNAL ADJUSTMENTS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20854B1D" w14:textId="16966624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Clearly marked ZERO and SPAN pots</w:t>
            </w:r>
          </w:p>
        </w:tc>
      </w:tr>
      <w:tr w:rsidR="001538D6" w:rsidRPr="00C316DD" w14:paraId="3016AA97" w14:textId="77777777" w:rsidTr="0043200B">
        <w:trPr>
          <w:trHeight w:val="265"/>
        </w:trPr>
        <w:tc>
          <w:tcPr>
            <w:tcW w:w="3397" w:type="dxa"/>
          </w:tcPr>
          <w:p w14:paraId="4A01CCBB" w14:textId="22D93E3C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OPTIONAL TEMPERATURE SENSOR </w:t>
            </w:r>
          </w:p>
        </w:tc>
        <w:tc>
          <w:tcPr>
            <w:tcW w:w="6804" w:type="dxa"/>
          </w:tcPr>
          <w:p w14:paraId="42180F7B" w14:textId="2EE43A59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RTD’s </w:t>
            </w:r>
            <w:r>
              <w:rPr>
                <w:rFonts w:asciiTheme="minorHAnsi" w:hAnsiTheme="minorHAnsi"/>
                <w:sz w:val="22"/>
                <w:szCs w:val="22"/>
              </w:rPr>
              <w:t>or</w:t>
            </w:r>
            <w:r w:rsidRPr="001C6596">
              <w:rPr>
                <w:rFonts w:asciiTheme="minorHAnsi" w:hAnsiTheme="minorHAnsi"/>
                <w:sz w:val="22"/>
                <w:szCs w:val="22"/>
              </w:rPr>
              <w:t xml:space="preserve"> thermistors available as 2 wire resistance output</w:t>
            </w:r>
          </w:p>
        </w:tc>
      </w:tr>
      <w:tr w:rsidR="001538D6" w:rsidRPr="00C316DD" w14:paraId="7732C777" w14:textId="77777777" w:rsidTr="002C155B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709B3294" w14:textId="2CA75DD1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ENCLOSURE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2BC6EC74" w14:textId="77777777" w:rsidR="001538D6" w:rsidRDefault="001538D6" w:rsidP="001538D6">
            <w:pPr>
              <w:widowControl/>
              <w:spacing w:line="259" w:lineRule="auto"/>
              <w:ind w:left="1"/>
              <w:rPr>
                <w:rFonts w:asciiTheme="minorHAnsi" w:hAnsiTheme="minorHAnsi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A: ABS, UL94-V0, IP65 (NEMA 4X)</w:t>
            </w:r>
          </w:p>
          <w:p w14:paraId="0CF03BCC" w14:textId="0969DA3D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E: Same as A, with thread adapter (1/2” NPT to M15) and cable gland fitting</w:t>
            </w:r>
          </w:p>
        </w:tc>
      </w:tr>
      <w:tr w:rsidR="001538D6" w:rsidRPr="00C316DD" w14:paraId="6606A571" w14:textId="77777777" w:rsidTr="0043200B">
        <w:trPr>
          <w:trHeight w:val="265"/>
        </w:trPr>
        <w:tc>
          <w:tcPr>
            <w:tcW w:w="3397" w:type="dxa"/>
          </w:tcPr>
          <w:p w14:paraId="721B0F92" w14:textId="3CE5FD33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PROBE </w:t>
            </w:r>
          </w:p>
        </w:tc>
        <w:tc>
          <w:tcPr>
            <w:tcW w:w="6804" w:type="dxa"/>
          </w:tcPr>
          <w:p w14:paraId="1331513F" w14:textId="5E2F595A" w:rsidR="001538D6" w:rsidRPr="001C6596" w:rsidRDefault="001538D6" w:rsidP="001538D6">
            <w:pPr>
              <w:widowControl/>
              <w:tabs>
                <w:tab w:val="left" w:pos="3963"/>
              </w:tabs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230mm (9”) length x 12.7mm (1/2”) diameter s/s with porous filter</w:t>
            </w:r>
          </w:p>
        </w:tc>
      </w:tr>
      <w:tr w:rsidR="001538D6" w:rsidRPr="00C316DD" w14:paraId="1569B0C3" w14:textId="77777777" w:rsidTr="002C155B">
        <w:trPr>
          <w:trHeight w:val="265"/>
        </w:trPr>
        <w:tc>
          <w:tcPr>
            <w:tcW w:w="3397" w:type="dxa"/>
            <w:shd w:val="clear" w:color="auto" w:fill="D9D9D9" w:themeFill="background1" w:themeFillShade="D9"/>
          </w:tcPr>
          <w:p w14:paraId="2805CBCD" w14:textId="5983CB01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TERMINATION 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01683298" w14:textId="300FC220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Screw terminal block (14 to 22 AWG)</w:t>
            </w:r>
          </w:p>
        </w:tc>
      </w:tr>
      <w:tr w:rsidR="001538D6" w:rsidRPr="00C316DD" w14:paraId="43CE1EA6" w14:textId="77777777" w:rsidTr="0043200B">
        <w:trPr>
          <w:trHeight w:val="265"/>
        </w:trPr>
        <w:tc>
          <w:tcPr>
            <w:tcW w:w="3397" w:type="dxa"/>
          </w:tcPr>
          <w:p w14:paraId="08BB74FC" w14:textId="67971A84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 xml:space="preserve">COUNTRY OF ORIGIN </w:t>
            </w:r>
          </w:p>
        </w:tc>
        <w:tc>
          <w:tcPr>
            <w:tcW w:w="6804" w:type="dxa"/>
          </w:tcPr>
          <w:p w14:paraId="1A838D3D" w14:textId="2AE13270" w:rsidR="001538D6" w:rsidRPr="001C6596" w:rsidRDefault="001538D6" w:rsidP="001538D6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C6596">
              <w:rPr>
                <w:rFonts w:asciiTheme="minorHAnsi" w:hAnsiTheme="minorHAnsi"/>
                <w:sz w:val="22"/>
                <w:szCs w:val="22"/>
              </w:rPr>
              <w:t>Canada</w:t>
            </w:r>
          </w:p>
        </w:tc>
      </w:tr>
    </w:tbl>
    <w:p w14:paraId="205F0988" w14:textId="58B75EC6" w:rsidR="00BB4918" w:rsidRDefault="00BB4918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0DBBCA31" w14:textId="784881BB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10A5CB29" w14:textId="436FB0D9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2EE03D37" w14:textId="77777777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3C40278E" w14:textId="043A3DD1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  <w:bookmarkStart w:id="0" w:name="_GoBack"/>
      <w:bookmarkEnd w:id="0"/>
    </w:p>
    <w:p w14:paraId="49623C7D" w14:textId="77777777" w:rsidR="00E42C64" w:rsidRPr="00C316DD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sectPr w:rsidR="00E42C64" w:rsidRPr="00C316DD" w:rsidSect="005F06C7">
      <w:headerReference w:type="default" r:id="rId8"/>
      <w:footerReference w:type="default" r:id="rId9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B0D27" w14:textId="77777777" w:rsidR="00E12F90" w:rsidRDefault="00E12F90" w:rsidP="00546523">
      <w:r>
        <w:separator/>
      </w:r>
    </w:p>
  </w:endnote>
  <w:endnote w:type="continuationSeparator" w:id="0">
    <w:p w14:paraId="29D123A0" w14:textId="77777777" w:rsidR="00E12F90" w:rsidRDefault="00E12F90" w:rsidP="00546523">
      <w:r>
        <w:continuationSeparator/>
      </w:r>
    </w:p>
  </w:endnote>
  <w:endnote w:type="continuationNotice" w:id="1">
    <w:p w14:paraId="4404C48A" w14:textId="77777777" w:rsidR="00E12F90" w:rsidRDefault="00E12F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CA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03DA4EF6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F96B11">
                            <w:rPr>
                              <w:color w:val="FFFFFF" w:themeColor="background1"/>
                              <w:sz w:val="16"/>
                            </w:rPr>
                            <w:t>HSDT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03DA4EF6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F96B11">
                      <w:rPr>
                        <w:color w:val="FFFFFF" w:themeColor="background1"/>
                        <w:sz w:val="16"/>
                      </w:rPr>
                      <w:t>HSDT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6F7F1" w14:textId="77777777" w:rsidR="00E12F90" w:rsidRDefault="00E12F90" w:rsidP="00546523">
      <w:r>
        <w:separator/>
      </w:r>
    </w:p>
  </w:footnote>
  <w:footnote w:type="continuationSeparator" w:id="0">
    <w:p w14:paraId="5B43D66E" w14:textId="77777777" w:rsidR="00E12F90" w:rsidRDefault="00E12F90" w:rsidP="00546523">
      <w:r>
        <w:continuationSeparator/>
      </w:r>
    </w:p>
  </w:footnote>
  <w:footnote w:type="continuationNotice" w:id="1">
    <w:p w14:paraId="39B7AE5B" w14:textId="77777777" w:rsidR="00E12F90" w:rsidRDefault="00E12F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6E6183"/>
    <w:multiLevelType w:val="multilevel"/>
    <w:tmpl w:val="523C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4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7D497C"/>
    <w:multiLevelType w:val="hybridMultilevel"/>
    <w:tmpl w:val="98E4D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9"/>
  </w:num>
  <w:num w:numId="4">
    <w:abstractNumId w:val="24"/>
  </w:num>
  <w:num w:numId="5">
    <w:abstractNumId w:val="14"/>
  </w:num>
  <w:num w:numId="6">
    <w:abstractNumId w:val="11"/>
  </w:num>
  <w:num w:numId="7">
    <w:abstractNumId w:val="1"/>
  </w:num>
  <w:num w:numId="8">
    <w:abstractNumId w:val="15"/>
  </w:num>
  <w:num w:numId="9">
    <w:abstractNumId w:val="6"/>
  </w:num>
  <w:num w:numId="10">
    <w:abstractNumId w:val="0"/>
  </w:num>
  <w:num w:numId="11">
    <w:abstractNumId w:val="8"/>
  </w:num>
  <w:num w:numId="12">
    <w:abstractNumId w:val="23"/>
  </w:num>
  <w:num w:numId="13">
    <w:abstractNumId w:val="12"/>
  </w:num>
  <w:num w:numId="14">
    <w:abstractNumId w:val="7"/>
  </w:num>
  <w:num w:numId="15">
    <w:abstractNumId w:val="16"/>
  </w:num>
  <w:num w:numId="16">
    <w:abstractNumId w:val="19"/>
  </w:num>
  <w:num w:numId="17">
    <w:abstractNumId w:val="20"/>
  </w:num>
  <w:num w:numId="18">
    <w:abstractNumId w:val="4"/>
  </w:num>
  <w:num w:numId="19">
    <w:abstractNumId w:val="21"/>
  </w:num>
  <w:num w:numId="20">
    <w:abstractNumId w:val="5"/>
  </w:num>
  <w:num w:numId="21">
    <w:abstractNumId w:val="2"/>
  </w:num>
  <w:num w:numId="22">
    <w:abstractNumId w:val="26"/>
  </w:num>
  <w:num w:numId="23">
    <w:abstractNumId w:val="22"/>
  </w:num>
  <w:num w:numId="24">
    <w:abstractNumId w:val="13"/>
  </w:num>
  <w:num w:numId="25">
    <w:abstractNumId w:val="10"/>
  </w:num>
  <w:num w:numId="26">
    <w:abstractNumId w:val="25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4CDA"/>
    <w:rsid w:val="000D5A99"/>
    <w:rsid w:val="000D61F9"/>
    <w:rsid w:val="000E0EF1"/>
    <w:rsid w:val="000E3B49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1E7C"/>
    <w:rsid w:val="001439B2"/>
    <w:rsid w:val="001530F7"/>
    <w:rsid w:val="001538D6"/>
    <w:rsid w:val="001562C0"/>
    <w:rsid w:val="00163E8B"/>
    <w:rsid w:val="00164961"/>
    <w:rsid w:val="00166051"/>
    <w:rsid w:val="00167C80"/>
    <w:rsid w:val="00171764"/>
    <w:rsid w:val="00183EC7"/>
    <w:rsid w:val="00183F7E"/>
    <w:rsid w:val="00192691"/>
    <w:rsid w:val="001A004E"/>
    <w:rsid w:val="001A090F"/>
    <w:rsid w:val="001A713E"/>
    <w:rsid w:val="001B01D5"/>
    <w:rsid w:val="001B6E7C"/>
    <w:rsid w:val="001B7DC5"/>
    <w:rsid w:val="001C4528"/>
    <w:rsid w:val="001C6596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61B50"/>
    <w:rsid w:val="00293EE6"/>
    <w:rsid w:val="00294440"/>
    <w:rsid w:val="002A21AD"/>
    <w:rsid w:val="002A5AA6"/>
    <w:rsid w:val="002A5CF2"/>
    <w:rsid w:val="002B5A27"/>
    <w:rsid w:val="002C0077"/>
    <w:rsid w:val="002C0638"/>
    <w:rsid w:val="002C155B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91455"/>
    <w:rsid w:val="00393331"/>
    <w:rsid w:val="00397FAA"/>
    <w:rsid w:val="003A0E94"/>
    <w:rsid w:val="003A2519"/>
    <w:rsid w:val="003A3043"/>
    <w:rsid w:val="003A496C"/>
    <w:rsid w:val="003A7D19"/>
    <w:rsid w:val="003B335F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572"/>
    <w:rsid w:val="00433EC7"/>
    <w:rsid w:val="0044015F"/>
    <w:rsid w:val="004516AD"/>
    <w:rsid w:val="00454309"/>
    <w:rsid w:val="00454B13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A5839"/>
    <w:rsid w:val="004B47BE"/>
    <w:rsid w:val="004B5502"/>
    <w:rsid w:val="004D1916"/>
    <w:rsid w:val="004D41D0"/>
    <w:rsid w:val="004D7E45"/>
    <w:rsid w:val="004E0B41"/>
    <w:rsid w:val="004E305C"/>
    <w:rsid w:val="004E3C65"/>
    <w:rsid w:val="004E7ACA"/>
    <w:rsid w:val="004F24F5"/>
    <w:rsid w:val="004F322D"/>
    <w:rsid w:val="005017AD"/>
    <w:rsid w:val="005271B4"/>
    <w:rsid w:val="00534A8D"/>
    <w:rsid w:val="00536BBB"/>
    <w:rsid w:val="0054040C"/>
    <w:rsid w:val="0054271E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165B"/>
    <w:rsid w:val="005D268D"/>
    <w:rsid w:val="005F06C7"/>
    <w:rsid w:val="005F26B1"/>
    <w:rsid w:val="005F327F"/>
    <w:rsid w:val="005F3BE8"/>
    <w:rsid w:val="0060154A"/>
    <w:rsid w:val="006019B6"/>
    <w:rsid w:val="00604CF5"/>
    <w:rsid w:val="00612D5A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210B3"/>
    <w:rsid w:val="00932BB5"/>
    <w:rsid w:val="00936C66"/>
    <w:rsid w:val="00942A3D"/>
    <w:rsid w:val="009479EE"/>
    <w:rsid w:val="00973741"/>
    <w:rsid w:val="00975377"/>
    <w:rsid w:val="00986A9F"/>
    <w:rsid w:val="00987F99"/>
    <w:rsid w:val="009A0205"/>
    <w:rsid w:val="009A2E7D"/>
    <w:rsid w:val="009A5FB0"/>
    <w:rsid w:val="009B0D51"/>
    <w:rsid w:val="009C1A16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1439"/>
    <w:rsid w:val="00A3284D"/>
    <w:rsid w:val="00A51336"/>
    <w:rsid w:val="00A54399"/>
    <w:rsid w:val="00A670D7"/>
    <w:rsid w:val="00A836FE"/>
    <w:rsid w:val="00A84A53"/>
    <w:rsid w:val="00AA455C"/>
    <w:rsid w:val="00AC11E0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A1E96"/>
    <w:rsid w:val="00BA71C1"/>
    <w:rsid w:val="00BB11E3"/>
    <w:rsid w:val="00BB4918"/>
    <w:rsid w:val="00BB6E67"/>
    <w:rsid w:val="00BB767B"/>
    <w:rsid w:val="00BC1BDA"/>
    <w:rsid w:val="00BD77BF"/>
    <w:rsid w:val="00BF10E5"/>
    <w:rsid w:val="00BF44C8"/>
    <w:rsid w:val="00C02023"/>
    <w:rsid w:val="00C02C16"/>
    <w:rsid w:val="00C157C5"/>
    <w:rsid w:val="00C258CB"/>
    <w:rsid w:val="00C316DD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A48CC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CF3CCA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12F90"/>
    <w:rsid w:val="00E25E03"/>
    <w:rsid w:val="00E314A6"/>
    <w:rsid w:val="00E321AC"/>
    <w:rsid w:val="00E32B02"/>
    <w:rsid w:val="00E35F82"/>
    <w:rsid w:val="00E40C13"/>
    <w:rsid w:val="00E42C64"/>
    <w:rsid w:val="00E47B27"/>
    <w:rsid w:val="00E54BE6"/>
    <w:rsid w:val="00E563AE"/>
    <w:rsid w:val="00E60D96"/>
    <w:rsid w:val="00E62811"/>
    <w:rsid w:val="00E85134"/>
    <w:rsid w:val="00E919E3"/>
    <w:rsid w:val="00E92600"/>
    <w:rsid w:val="00EA0595"/>
    <w:rsid w:val="00EA2FE5"/>
    <w:rsid w:val="00EA5057"/>
    <w:rsid w:val="00EA71EC"/>
    <w:rsid w:val="00EA731B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5CD5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6B11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ostedin">
    <w:name w:val="posted_in"/>
    <w:basedOn w:val="DefaultParagraphFont"/>
    <w:rsid w:val="00156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10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90C4D-4E66-491A-AFB8-2B4ADBCE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Jeff Ayer</cp:lastModifiedBy>
  <cp:revision>5</cp:revision>
  <cp:lastPrinted>2019-12-14T14:35:00Z</cp:lastPrinted>
  <dcterms:created xsi:type="dcterms:W3CDTF">2020-03-08T19:37:00Z</dcterms:created>
  <dcterms:modified xsi:type="dcterms:W3CDTF">2020-03-25T22:22:00Z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ES-HSDT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REVIEW DOCUMENT</vt:lpwstr>
  </property>
</Properties>
</file>