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3128C9C6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MINI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71393928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</w:t>
      </w:r>
      <w:r w:rsidR="00860FD3">
        <w:rPr>
          <w:rFonts w:ascii="Calibri" w:eastAsia="Calibri" w:hAnsi="Calibri" w:cs="Calibri"/>
          <w:color w:val="7E7E7E"/>
          <w:lang w:val="en-US"/>
        </w:rPr>
        <w:t>1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proofErr w:type="gramStart"/>
      <w:r>
        <w:rPr>
          <w:rFonts w:ascii="Calibri" w:eastAsia="Calibri" w:hAnsi="Calibri" w:cs="Calibri"/>
          <w:color w:val="7E7E7E"/>
          <w:lang w:val="en-US"/>
        </w:rPr>
        <w:t>Mini</w:t>
      </w:r>
      <w:r w:rsidR="00F55561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  <w:proofErr w:type="gramEnd"/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7B43EE1A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CS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65</w:t>
      </w:r>
      <w:r w:rsidR="00860FD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proofErr w:type="gramStart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mini series</w:t>
      </w:r>
      <w:proofErr w:type="gramEnd"/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C74E6DF" w14:textId="4A835662" w:rsidR="008A2843" w:rsidRDefault="007C59B1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factory calibration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78BCE2FA" w:rsidR="008A2843" w:rsidRDefault="008A2843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0-</w:t>
      </w:r>
      <w:r w:rsidR="00860FD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Vdc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0BD96EC2" w:rsidR="008A2843" w:rsidRDefault="008A2843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verage measurement 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A2843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25E9F4BB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MEASUREMENT RANGE </w:t>
            </w:r>
          </w:p>
        </w:tc>
        <w:tc>
          <w:tcPr>
            <w:tcW w:w="6804" w:type="dxa"/>
          </w:tcPr>
          <w:p w14:paraId="3107F10A" w14:textId="15A2E39F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0-10, 20, or 50 Amps</w:t>
            </w:r>
          </w:p>
        </w:tc>
      </w:tr>
      <w:tr w:rsidR="008A2843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B5E837A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31E5FD" w14:textId="2503044F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100 Amps continuous</w:t>
            </w:r>
          </w:p>
        </w:tc>
      </w:tr>
      <w:tr w:rsidR="008A2843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13E6951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ACCURACY </w:t>
            </w:r>
          </w:p>
        </w:tc>
        <w:tc>
          <w:tcPr>
            <w:tcW w:w="6804" w:type="dxa"/>
          </w:tcPr>
          <w:p w14:paraId="4058A621" w14:textId="7FC9115A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±1% FSO (5-100% of range)</w:t>
            </w:r>
          </w:p>
        </w:tc>
      </w:tr>
      <w:tr w:rsidR="008A2843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0FF389C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SIGNAL OUTPUT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1DDD6955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0-</w:t>
            </w:r>
            <w:r w:rsidR="00860FD3">
              <w:rPr>
                <w:rFonts w:asciiTheme="minorHAnsi" w:hAnsiTheme="minorHAnsi"/>
                <w:sz w:val="22"/>
                <w:szCs w:val="22"/>
              </w:rPr>
              <w:t>10</w:t>
            </w:r>
            <w:r w:rsidRPr="008A2843">
              <w:rPr>
                <w:rFonts w:asciiTheme="minorHAnsi" w:hAnsiTheme="minorHAnsi"/>
                <w:sz w:val="22"/>
                <w:szCs w:val="22"/>
              </w:rPr>
              <w:t xml:space="preserve"> Vdc</w:t>
            </w:r>
          </w:p>
        </w:tc>
      </w:tr>
      <w:tr w:rsidR="008A2843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0CF93DA9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59483B5D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Self-powered</w:t>
            </w:r>
          </w:p>
        </w:tc>
      </w:tr>
      <w:tr w:rsidR="008A2843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50BF2FD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431A4E21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600 Vac, insulated conductors</w:t>
            </w:r>
          </w:p>
        </w:tc>
      </w:tr>
      <w:tr w:rsidR="008A2843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519C4FA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63341EAE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50/60 Hz</w:t>
            </w:r>
          </w:p>
        </w:tc>
      </w:tr>
      <w:tr w:rsidR="008A2843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4A9C5F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189D91E" w:rsidR="008A2843" w:rsidRPr="008A2843" w:rsidRDefault="008A2843" w:rsidP="008A2843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250 mS typical, 0-95%</w:t>
            </w:r>
          </w:p>
        </w:tc>
      </w:tr>
      <w:tr w:rsidR="008A2843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301C62F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005B40EC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 MΩ typical</w:t>
            </w:r>
          </w:p>
        </w:tc>
      </w:tr>
      <w:tr w:rsidR="008A2843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4C0D1CC2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LOADING ERROR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47D65C39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Add 1.2% error with 100KΩ</w:t>
            </w:r>
          </w:p>
        </w:tc>
      </w:tr>
      <w:tr w:rsidR="008A2843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2E150A7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059CE349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-15 to 60°C (5 to 140°F)</w:t>
            </w:r>
          </w:p>
        </w:tc>
      </w:tr>
      <w:tr w:rsidR="008A2843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83EE50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6EC80A95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5 to 90 %RH non-condensing</w:t>
            </w:r>
          </w:p>
        </w:tc>
      </w:tr>
      <w:tr w:rsidR="008A2843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1FE4EBB3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B4AF6A2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14 to 22 AWG</w:t>
            </w:r>
          </w:p>
        </w:tc>
      </w:tr>
      <w:tr w:rsidR="008A2843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2C3307AC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55E46C1B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48mm W x 49mm H x 21mm D (1.9” x 1.93” x 0.83”)</w:t>
            </w:r>
          </w:p>
        </w:tc>
      </w:tr>
      <w:tr w:rsidR="008A2843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3CBA1C90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37143E0C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11.4mm (0.45”)</w:t>
            </w:r>
          </w:p>
        </w:tc>
      </w:tr>
      <w:tr w:rsidR="008A2843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AE69A4D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1E9D1DF7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ABS/PC, UL94-V0</w:t>
            </w:r>
          </w:p>
        </w:tc>
      </w:tr>
      <w:tr w:rsidR="008A2843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0BBA5B9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0C934AC6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proofErr w:type="spellStart"/>
            <w:r w:rsidRPr="008A2843">
              <w:rPr>
                <w:rFonts w:asciiTheme="minorHAnsi" w:hAnsiTheme="minorHAnsi"/>
                <w:sz w:val="22"/>
                <w:szCs w:val="22"/>
              </w:rPr>
              <w:t>cULus</w:t>
            </w:r>
            <w:proofErr w:type="spellEnd"/>
            <w:r w:rsidRPr="008A2843">
              <w:rPr>
                <w:rFonts w:asciiTheme="minorHAnsi" w:hAnsiTheme="minorHAnsi"/>
                <w:sz w:val="22"/>
                <w:szCs w:val="22"/>
              </w:rPr>
              <w:t xml:space="preserve"> listed</w:t>
            </w:r>
          </w:p>
        </w:tc>
      </w:tr>
    </w:tbl>
    <w:p w14:paraId="540172B1" w14:textId="77777777" w:rsidR="00AC11E0" w:rsidRDefault="00AC11E0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37A7" w14:textId="77777777" w:rsidR="00392D5B" w:rsidRDefault="00392D5B" w:rsidP="00546523">
      <w:r>
        <w:separator/>
      </w:r>
    </w:p>
  </w:endnote>
  <w:endnote w:type="continuationSeparator" w:id="0">
    <w:p w14:paraId="28BE5D49" w14:textId="77777777" w:rsidR="00392D5B" w:rsidRDefault="00392D5B" w:rsidP="00546523">
      <w:r>
        <w:continuationSeparator/>
      </w:r>
    </w:p>
  </w:endnote>
  <w:endnote w:type="continuationNotice" w:id="1">
    <w:p w14:paraId="62D8A4C0" w14:textId="77777777" w:rsidR="00392D5B" w:rsidRDefault="00392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4578F" w14:textId="77777777" w:rsidR="003F30B8" w:rsidRDefault="003F3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4A15DE9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F30B8">
                            <w:rPr>
                              <w:color w:val="FFFFFF" w:themeColor="background1"/>
                              <w:sz w:val="16"/>
                            </w:rPr>
                            <w:t>CS651M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4A15DE9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F30B8">
                      <w:rPr>
                        <w:color w:val="FFFFFF" w:themeColor="background1"/>
                        <w:sz w:val="16"/>
                      </w:rPr>
                      <w:t>CS651M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032C" w14:textId="77777777" w:rsidR="003F30B8" w:rsidRDefault="003F3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288F5" w14:textId="77777777" w:rsidR="00392D5B" w:rsidRDefault="00392D5B" w:rsidP="00546523">
      <w:r>
        <w:separator/>
      </w:r>
    </w:p>
  </w:footnote>
  <w:footnote w:type="continuationSeparator" w:id="0">
    <w:p w14:paraId="52331CA1" w14:textId="77777777" w:rsidR="00392D5B" w:rsidRDefault="00392D5B" w:rsidP="00546523">
      <w:r>
        <w:continuationSeparator/>
      </w:r>
    </w:p>
  </w:footnote>
  <w:footnote w:type="continuationNotice" w:id="1">
    <w:p w14:paraId="20E6B9DE" w14:textId="77777777" w:rsidR="00392D5B" w:rsidRDefault="00392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608C" w14:textId="77777777" w:rsidR="003F30B8" w:rsidRDefault="003F3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bookmarkStart w:id="0" w:name="_GoBack"/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A826" w14:textId="77777777" w:rsidR="003F30B8" w:rsidRDefault="003F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055F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1455"/>
    <w:rsid w:val="00392D5B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30B8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0FD3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2020-03-08T17:36:00Z</dcterms:created>
  <dcterms:modified xsi:type="dcterms:W3CDTF">2020-03-08T18:49:00Z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ES-CS651M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