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4502C23B" w14:textId="77777777" w:rsidR="00AA67DF" w:rsidRDefault="00AA67DF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 w:rsidRPr="00AA67DF">
        <w:rPr>
          <w:rFonts w:ascii="Calibri" w:eastAsia="Calibri" w:hAnsi="Calibri" w:cs="Calibri"/>
          <w:color w:val="017564"/>
          <w:w w:val="105"/>
          <w:sz w:val="28"/>
          <w:lang w:val="en-US"/>
        </w:rPr>
        <w:t>FLEX-DUCT AVERAGE NETWORK TEMPERATURE SENSOR</w:t>
      </w:r>
    </w:p>
    <w:p w14:paraId="6A714E0C" w14:textId="15E23BE9" w:rsidR="00391455" w:rsidRDefault="00C333D5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TS</w:t>
      </w:r>
      <w:r w:rsidR="002E0E8C">
        <w:rPr>
          <w:rFonts w:ascii="Calibri" w:eastAsia="Calibri" w:hAnsi="Calibri" w:cs="Calibri"/>
          <w:color w:val="7E7E7E"/>
          <w:lang w:val="en-US"/>
        </w:rPr>
        <w:t>D</w:t>
      </w:r>
      <w:r w:rsidR="008862F6">
        <w:rPr>
          <w:rFonts w:ascii="Calibri" w:eastAsia="Calibri" w:hAnsi="Calibri" w:cs="Calibri"/>
          <w:color w:val="7E7E7E"/>
          <w:lang w:val="en-US"/>
        </w:rPr>
        <w:t>F</w:t>
      </w:r>
      <w:r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092026B6" w14:textId="77777777" w:rsidR="001B3ADA" w:rsidRDefault="001B3ADA" w:rsidP="001B3ADA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1B3ADA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The flexible multi-point duct average temperature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1B3ADA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sensor utilizes several precision sensors spaced at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1B3ADA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equal distances. The probe is FT-6 rated plenum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1B3ADA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cable and is available in various lengths. All probes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1B3ADA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are constructed to provide excellent heat transfer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1B3ADA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and a fast response.</w:t>
      </w:r>
    </w:p>
    <w:p w14:paraId="0F5E9CF7" w14:textId="0D797F95" w:rsidR="00AE3CA4" w:rsidRPr="004E3C65" w:rsidRDefault="00391455" w:rsidP="001B3ADA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C65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436CCB6C" w14:textId="5F87163F" w:rsidR="002C0077" w:rsidRDefault="004E3C65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Compact form factor</w:t>
      </w:r>
      <w:r w:rsidR="00A70E47">
        <w:rPr>
          <w:color w:val="7F7F7F" w:themeColor="text1" w:themeTint="80"/>
        </w:rPr>
        <w:t xml:space="preserve"> enclosure with soft close lid</w:t>
      </w:r>
    </w:p>
    <w:p w14:paraId="5C6D4820" w14:textId="2BCEF22D" w:rsidR="003F5DE5" w:rsidRDefault="003F5DE5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Compact form factor makes handling/carrying easier</w:t>
      </w:r>
    </w:p>
    <w:p w14:paraId="007A0B82" w14:textId="4C6157DE" w:rsidR="007959EB" w:rsidRPr="001364D7" w:rsidRDefault="007959EB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IP 65 Enclosure</w:t>
      </w:r>
    </w:p>
    <w:p w14:paraId="02D43C70" w14:textId="126108CA" w:rsidR="004E3C65" w:rsidRDefault="004E3C65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Slotted mounting hole</w:t>
      </w:r>
      <w:r w:rsidR="007959EB">
        <w:rPr>
          <w:color w:val="7F7F7F" w:themeColor="text1" w:themeTint="80"/>
        </w:rPr>
        <w:t>s</w:t>
      </w:r>
      <w:r>
        <w:rPr>
          <w:color w:val="7F7F7F" w:themeColor="text1" w:themeTint="80"/>
        </w:rPr>
        <w:t xml:space="preserve"> angle</w:t>
      </w:r>
      <w:r w:rsidR="006A1204">
        <w:rPr>
          <w:color w:val="7F7F7F" w:themeColor="text1" w:themeTint="80"/>
        </w:rPr>
        <w:t>d</w:t>
      </w:r>
      <w:r>
        <w:rPr>
          <w:color w:val="7F7F7F" w:themeColor="text1" w:themeTint="80"/>
        </w:rPr>
        <w:t xml:space="preserve"> for eas</w:t>
      </w:r>
      <w:r w:rsidR="006A1204">
        <w:rPr>
          <w:color w:val="7F7F7F" w:themeColor="text1" w:themeTint="80"/>
        </w:rPr>
        <w:t>e</w:t>
      </w:r>
      <w:r>
        <w:rPr>
          <w:color w:val="7F7F7F" w:themeColor="text1" w:themeTint="80"/>
        </w:rPr>
        <w:t xml:space="preserve"> of field</w:t>
      </w:r>
      <w:r w:rsidR="001435DB">
        <w:rPr>
          <w:color w:val="7F7F7F" w:themeColor="text1" w:themeTint="80"/>
        </w:rPr>
        <w:t xml:space="preserve"> installation</w:t>
      </w:r>
    </w:p>
    <w:p w14:paraId="4DE96C32" w14:textId="07907508" w:rsidR="007959EB" w:rsidRDefault="007959EB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Custom branding available</w:t>
      </w:r>
    </w:p>
    <w:p w14:paraId="4BE66D87" w14:textId="5C345DB7" w:rsidR="007959EB" w:rsidRDefault="007959EB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Multiple mounting options</w:t>
      </w:r>
    </w:p>
    <w:p w14:paraId="5FFC2C2A" w14:textId="77777777" w:rsidR="004E34B9" w:rsidRPr="004E34B9" w:rsidRDefault="004E34B9" w:rsidP="004E34B9">
      <w:pPr>
        <w:jc w:val="both"/>
        <w:rPr>
          <w:color w:val="7F7F7F" w:themeColor="text1" w:themeTint="80"/>
        </w:rPr>
      </w:pPr>
    </w:p>
    <w:p w14:paraId="35C68913" w14:textId="77777777" w:rsidR="004E34B9" w:rsidRDefault="004E34B9" w:rsidP="004E34B9">
      <w:pPr>
        <w:pStyle w:val="BodyText"/>
        <w:autoSpaceDE w:val="0"/>
        <w:autoSpaceDN w:val="0"/>
        <w:spacing w:before="159" w:line="254" w:lineRule="exact"/>
        <w:rPr>
          <w:rFonts w:ascii="Calibri" w:eastAsia="Calibri" w:hAnsi="Calibri" w:cs="Calibri"/>
          <w:color w:val="017464"/>
          <w:lang w:val="en-US"/>
        </w:rPr>
      </w:pPr>
      <w:r>
        <w:rPr>
          <w:rFonts w:ascii="Calibri" w:eastAsia="Calibri" w:hAnsi="Calibri" w:cs="Calibri"/>
          <w:color w:val="017464"/>
          <w:lang w:val="en-US"/>
        </w:rPr>
        <w:t>ENGINEERING</w:t>
      </w:r>
      <w:bookmarkStart w:id="0" w:name="_GoBack"/>
      <w:bookmarkEnd w:id="0"/>
      <w:r>
        <w:rPr>
          <w:rFonts w:ascii="Calibri" w:eastAsia="Calibri" w:hAnsi="Calibri" w:cs="Calibri"/>
          <w:color w:val="017464"/>
          <w:lang w:val="en-US"/>
        </w:rPr>
        <w:t xml:space="preserve"> SPEC’S</w:t>
      </w:r>
    </w:p>
    <w:p w14:paraId="1C856696" w14:textId="77777777" w:rsidR="004E34B9" w:rsidRDefault="004E34B9" w:rsidP="004E34B9">
      <w:pPr>
        <w:pStyle w:val="BodyText"/>
        <w:numPr>
          <w:ilvl w:val="0"/>
          <w:numId w:val="32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Shall be IP65 (NEMA 4X) with a UL94-V0 rated enclosure</w:t>
      </w:r>
    </w:p>
    <w:p w14:paraId="44BD4350" w14:textId="77777777" w:rsidR="004E34B9" w:rsidRDefault="004E34B9" w:rsidP="004E34B9">
      <w:pPr>
        <w:pStyle w:val="BodyText"/>
        <w:numPr>
          <w:ilvl w:val="0"/>
          <w:numId w:val="32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External mounting tabs must be slotted &amp; tapered away from enclosure to ease field installation</w:t>
      </w:r>
    </w:p>
    <w:p w14:paraId="2BCC1E18" w14:textId="77777777" w:rsidR="004E34B9" w:rsidRDefault="004E34B9" w:rsidP="004E34B9">
      <w:pPr>
        <w:pStyle w:val="BodyText"/>
        <w:numPr>
          <w:ilvl w:val="0"/>
          <w:numId w:val="32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neoprene gasket for duct to enclosure seal</w:t>
      </w:r>
    </w:p>
    <w:p w14:paraId="3F9FB28C" w14:textId="77777777" w:rsidR="004E34B9" w:rsidRPr="004E34B9" w:rsidRDefault="004E34B9" w:rsidP="004E34B9">
      <w:pPr>
        <w:pStyle w:val="ListParagraph"/>
        <w:numPr>
          <w:ilvl w:val="0"/>
          <w:numId w:val="32"/>
        </w:numP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4B9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Lead wire shall be FT-6 rated plenum cable</w:t>
      </w:r>
    </w:p>
    <w:p w14:paraId="5557DB50" w14:textId="77777777" w:rsidR="004E34B9" w:rsidRDefault="004E34B9" w:rsidP="004E34B9">
      <w:pPr>
        <w:pStyle w:val="BodyText"/>
        <w:numPr>
          <w:ilvl w:val="0"/>
          <w:numId w:val="32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threaded (1/2 NPT and/or M16) conduit connection</w:t>
      </w:r>
    </w:p>
    <w:p w14:paraId="26857E54" w14:textId="77777777" w:rsidR="004E34B9" w:rsidRDefault="004E34B9" w:rsidP="004E34B9">
      <w:pPr>
        <w:pStyle w:val="BodyText"/>
        <w:numPr>
          <w:ilvl w:val="0"/>
          <w:numId w:val="32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</w:pPr>
      <w:r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  <w:t xml:space="preserve">Cover must be hinged and securely attached in the open position </w:t>
      </w:r>
    </w:p>
    <w:p w14:paraId="52F7D336" w14:textId="77777777" w:rsidR="004E34B9" w:rsidRDefault="004E34B9" w:rsidP="004E34B9">
      <w:pPr>
        <w:pStyle w:val="ListParagraph"/>
        <w:numPr>
          <w:ilvl w:val="0"/>
          <w:numId w:val="32"/>
        </w:numPr>
        <w:spacing w:line="256" w:lineRule="auto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cstheme="minorHAnsi"/>
          <w:snapToGrid w:val="0"/>
          <w:color w:val="7F7F7F" w:themeColor="text1" w:themeTint="80"/>
          <w:szCs w:val="18"/>
          <w:lang w:eastAsia="en-CA"/>
        </w:rPr>
        <w:t>Sensing range must be -40 to 60°C (-40 to 140°F)</w:t>
      </w:r>
    </w:p>
    <w:p w14:paraId="086EB395" w14:textId="77777777" w:rsidR="004E34B9" w:rsidRDefault="004E34B9" w:rsidP="004E34B9">
      <w:pPr>
        <w:pStyle w:val="BodyText"/>
        <w:numPr>
          <w:ilvl w:val="0"/>
          <w:numId w:val="32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Cover must contain security screw as extra protection from opening</w:t>
      </w:r>
    </w:p>
    <w:p w14:paraId="19EC235D" w14:textId="77777777" w:rsidR="004E34B9" w:rsidRDefault="004E34B9" w:rsidP="004E34B9">
      <w:pPr>
        <w:pStyle w:val="BodyText"/>
        <w:numPr>
          <w:ilvl w:val="0"/>
          <w:numId w:val="32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Product shall be CE approved</w:t>
      </w:r>
    </w:p>
    <w:p w14:paraId="13155E29" w14:textId="77777777" w:rsidR="004E34B9" w:rsidRDefault="004E34B9" w:rsidP="004E34B9">
      <w:pPr>
        <w:pStyle w:val="BodyText"/>
        <w:autoSpaceDE w:val="0"/>
        <w:autoSpaceDN w:val="0"/>
        <w:spacing w:before="159" w:line="254" w:lineRule="exact"/>
        <w:ind w:left="720"/>
        <w:jc w:val="both"/>
        <w:rPr>
          <w:color w:val="7F7F7F" w:themeColor="text1" w:themeTint="80"/>
        </w:rPr>
      </w:pPr>
    </w:p>
    <w:p w14:paraId="004DDC85" w14:textId="5A129231" w:rsidR="00A85B7E" w:rsidRDefault="00A85B7E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  <w:r>
        <w:rPr>
          <w:rFonts w:ascii="Calibri" w:eastAsia="Calibri" w:hAnsi="Calibri" w:cs="Calibri"/>
          <w:color w:val="017464"/>
        </w:rPr>
        <w:br w:type="page"/>
      </w:r>
    </w:p>
    <w:p w14:paraId="2976C20F" w14:textId="4BFF947D" w:rsidR="00A85B7E" w:rsidRDefault="00A85B7E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</w:p>
    <w:p w14:paraId="41CF8374" w14:textId="77158251" w:rsidR="0043200B" w:rsidRDefault="0043200B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tbl>
      <w:tblPr>
        <w:tblStyle w:val="TableGrid3"/>
        <w:tblpPr w:vertAnchor="text" w:horzAnchor="margin" w:tblpY="197"/>
        <w:tblOverlap w:val="never"/>
        <w:tblW w:w="10343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3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495"/>
        <w:gridCol w:w="7848"/>
      </w:tblGrid>
      <w:tr w:rsidR="00056DB4" w:rsidRPr="00056DB4" w14:paraId="372EED4D" w14:textId="77777777" w:rsidTr="00056DB4">
        <w:trPr>
          <w:trHeight w:val="242"/>
        </w:trPr>
        <w:tc>
          <w:tcPr>
            <w:tcW w:w="2495" w:type="dxa"/>
            <w:shd w:val="clear" w:color="auto" w:fill="007464"/>
          </w:tcPr>
          <w:p w14:paraId="1382A786" w14:textId="77777777" w:rsidR="00056DB4" w:rsidRPr="00056DB4" w:rsidRDefault="00056DB4" w:rsidP="00056DB4">
            <w:pPr>
              <w:widowControl/>
              <w:spacing w:line="259" w:lineRule="auto"/>
              <w:ind w:left="2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056DB4">
              <w:rPr>
                <w:rFonts w:asciiTheme="minorHAnsi" w:eastAsia="Myriad CAD" w:hAnsiTheme="minorHAnsi" w:cs="Myriad CAD"/>
                <w:color w:val="FFFFFF" w:themeColor="background1"/>
                <w:szCs w:val="24"/>
                <w:lang w:val="en-CA"/>
              </w:rPr>
              <w:t>SPECIFICATIONS</w:t>
            </w:r>
          </w:p>
        </w:tc>
        <w:tc>
          <w:tcPr>
            <w:tcW w:w="7848" w:type="dxa"/>
            <w:shd w:val="clear" w:color="auto" w:fill="007464"/>
          </w:tcPr>
          <w:p w14:paraId="16618B6F" w14:textId="77777777" w:rsidR="00056DB4" w:rsidRPr="00056DB4" w:rsidRDefault="00056DB4" w:rsidP="00056DB4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</w:p>
        </w:tc>
      </w:tr>
      <w:tr w:rsidR="00056DB4" w:rsidRPr="00056DB4" w14:paraId="37C8FDE9" w14:textId="77777777" w:rsidTr="00056DB4">
        <w:trPr>
          <w:trHeight w:val="266"/>
        </w:trPr>
        <w:tc>
          <w:tcPr>
            <w:tcW w:w="2495" w:type="dxa"/>
          </w:tcPr>
          <w:p w14:paraId="1E5283DB" w14:textId="77777777" w:rsidR="00056DB4" w:rsidRPr="00056DB4" w:rsidRDefault="00056DB4" w:rsidP="00056DB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056DB4">
              <w:rPr>
                <w:rFonts w:asciiTheme="minorHAnsi" w:eastAsia="Myriad CAD" w:hAnsiTheme="minorHAnsi" w:cs="Myriad CAD"/>
                <w:szCs w:val="24"/>
                <w:lang w:val="en-CA"/>
              </w:rPr>
              <w:t>SENSOR TYPE</w:t>
            </w:r>
          </w:p>
        </w:tc>
        <w:tc>
          <w:tcPr>
            <w:tcW w:w="7848" w:type="dxa"/>
          </w:tcPr>
          <w:p w14:paraId="049028EC" w14:textId="77777777" w:rsidR="00056DB4" w:rsidRDefault="00056DB4" w:rsidP="00056DB4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056DB4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Thermistor or RTD </w:t>
            </w:r>
          </w:p>
          <w:p w14:paraId="529317DA" w14:textId="77777777" w:rsidR="00A85B7E" w:rsidRPr="00A85B7E" w:rsidRDefault="00A85B7E" w:rsidP="00A85B7E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MyriadPro-Regular"/>
                <w:color w:val="404040"/>
              </w:rPr>
            </w:pPr>
            <w:r w:rsidRPr="00A85B7E">
              <w:rPr>
                <w:rFonts w:cs="MyriadPro-Regular"/>
                <w:color w:val="404040"/>
              </w:rPr>
              <w:t>100 Ω Platinum, IEC 751, 385 Alpha, thin film</w:t>
            </w:r>
          </w:p>
          <w:p w14:paraId="7006F6BC" w14:textId="77777777" w:rsidR="00A85B7E" w:rsidRPr="00A85B7E" w:rsidRDefault="00A85B7E" w:rsidP="00A85B7E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MyriadPro-Regular"/>
                <w:color w:val="404040"/>
              </w:rPr>
            </w:pPr>
            <w:r w:rsidRPr="00A85B7E">
              <w:rPr>
                <w:rFonts w:cs="MyriadPro-Regular"/>
                <w:color w:val="404040"/>
              </w:rPr>
              <w:t>1801 Ω NTC Thermistor, ±0.2°C</w:t>
            </w:r>
          </w:p>
          <w:p w14:paraId="563483C1" w14:textId="77777777" w:rsidR="00A85B7E" w:rsidRPr="00A85B7E" w:rsidRDefault="00A85B7E" w:rsidP="00A85B7E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MyriadPro-Regular"/>
                <w:color w:val="404040"/>
              </w:rPr>
            </w:pPr>
            <w:r w:rsidRPr="00A85B7E">
              <w:rPr>
                <w:rFonts w:cs="MyriadPro-Regular"/>
                <w:color w:val="404040"/>
              </w:rPr>
              <w:t>3000 Ω NTC Thermistor, ±0.2°C</w:t>
            </w:r>
          </w:p>
          <w:p w14:paraId="37AF6DE3" w14:textId="77777777" w:rsidR="00A85B7E" w:rsidRPr="00A85B7E" w:rsidRDefault="00A85B7E" w:rsidP="00A85B7E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MyriadPro-Regular"/>
                <w:color w:val="404040"/>
              </w:rPr>
            </w:pPr>
            <w:r w:rsidRPr="00A85B7E">
              <w:rPr>
                <w:rFonts w:cs="MyriadPro-Regular"/>
                <w:color w:val="404040"/>
              </w:rPr>
              <w:t>10,000 Ω Type 3, NTC Thermistor, ±0.2°C</w:t>
            </w:r>
          </w:p>
          <w:p w14:paraId="60177115" w14:textId="77777777" w:rsidR="00A85B7E" w:rsidRPr="00A85B7E" w:rsidRDefault="00A85B7E" w:rsidP="00A85B7E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MyriadPro-Regular"/>
                <w:color w:val="404040"/>
              </w:rPr>
            </w:pPr>
            <w:r w:rsidRPr="00A85B7E">
              <w:rPr>
                <w:rFonts w:cs="MyriadPro-Regular"/>
                <w:color w:val="404040"/>
              </w:rPr>
              <w:t>2.252K Ω NTC Thermistor, ±0.2°C</w:t>
            </w:r>
          </w:p>
          <w:p w14:paraId="7E5A27BD" w14:textId="77777777" w:rsidR="00A85B7E" w:rsidRPr="00A85B7E" w:rsidRDefault="00A85B7E" w:rsidP="00A85B7E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MyriadPro-Regular"/>
                <w:color w:val="404040"/>
              </w:rPr>
            </w:pPr>
            <w:r w:rsidRPr="00A85B7E">
              <w:rPr>
                <w:rFonts w:cs="MyriadPro-Regular"/>
                <w:color w:val="404040"/>
              </w:rPr>
              <w:t>1000 Ω Platinum, IEC 751, 385 Alpha, thin film</w:t>
            </w:r>
          </w:p>
          <w:p w14:paraId="63B37A30" w14:textId="77777777" w:rsidR="00A85B7E" w:rsidRPr="00A85B7E" w:rsidRDefault="00A85B7E" w:rsidP="00A85B7E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MyriadPro-Regular"/>
                <w:color w:val="404040"/>
              </w:rPr>
            </w:pPr>
            <w:r w:rsidRPr="00A85B7E">
              <w:rPr>
                <w:rFonts w:cs="MyriadPro-Regular"/>
                <w:color w:val="404040"/>
              </w:rPr>
              <w:t>1000 Ω Nickel, Class B, DIN 43760</w:t>
            </w:r>
          </w:p>
          <w:p w14:paraId="77637F71" w14:textId="77777777" w:rsidR="00A85B7E" w:rsidRPr="00A85B7E" w:rsidRDefault="00A85B7E" w:rsidP="00A85B7E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MyriadPro-Regular"/>
                <w:color w:val="404040"/>
              </w:rPr>
            </w:pPr>
            <w:r w:rsidRPr="00A85B7E">
              <w:rPr>
                <w:rFonts w:cs="MyriadPro-Regular"/>
                <w:color w:val="404040"/>
              </w:rPr>
              <w:t>10,000 Ω Type 3, NTC Thermistor, ±0.2°C c/w 11K shunt resistor</w:t>
            </w:r>
          </w:p>
          <w:p w14:paraId="3F1D037E" w14:textId="77777777" w:rsidR="00A85B7E" w:rsidRPr="00A85B7E" w:rsidRDefault="00A85B7E" w:rsidP="00A85B7E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MyriadPro-Regular"/>
                <w:color w:val="404040"/>
              </w:rPr>
            </w:pPr>
            <w:r w:rsidRPr="00A85B7E">
              <w:rPr>
                <w:rFonts w:cs="MyriadPro-Regular"/>
                <w:color w:val="404040"/>
              </w:rPr>
              <w:t>20,000 Ω NTC Thermistor, ±0.2°C</w:t>
            </w:r>
          </w:p>
          <w:p w14:paraId="571BD2E9" w14:textId="77777777" w:rsidR="00A85B7E" w:rsidRPr="00A85B7E" w:rsidRDefault="00A85B7E" w:rsidP="00A85B7E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MyriadPro-Regular"/>
                <w:color w:val="404040"/>
              </w:rPr>
            </w:pPr>
            <w:r w:rsidRPr="00A85B7E">
              <w:rPr>
                <w:rFonts w:cs="MyriadPro-Regular"/>
                <w:color w:val="404040"/>
              </w:rPr>
              <w:t>10,000 Ω Type 2, NTC Thermistor, ±0.2°C</w:t>
            </w:r>
          </w:p>
          <w:p w14:paraId="5E993D13" w14:textId="61772230" w:rsidR="00A85B7E" w:rsidRPr="00A85B7E" w:rsidRDefault="00A85B7E" w:rsidP="00A85B7E">
            <w:pPr>
              <w:pStyle w:val="ListParagraph"/>
              <w:numPr>
                <w:ilvl w:val="0"/>
                <w:numId w:val="30"/>
              </w:numPr>
              <w:rPr>
                <w:rFonts w:eastAsia="Myriad CAD" w:cs="Myriad CAD"/>
                <w:szCs w:val="24"/>
              </w:rPr>
            </w:pPr>
            <w:r w:rsidRPr="00A85B7E">
              <w:rPr>
                <w:rFonts w:cs="MyriadPro-Regular"/>
                <w:color w:val="404040"/>
              </w:rPr>
              <w:t>10,000 Ω, 25°C, ±1%, B = 3435 ±1% (25/85)</w:t>
            </w:r>
          </w:p>
        </w:tc>
      </w:tr>
      <w:tr w:rsidR="00056DB4" w:rsidRPr="00056DB4" w14:paraId="12FA303F" w14:textId="77777777" w:rsidTr="00056DB4">
        <w:trPr>
          <w:trHeight w:val="585"/>
        </w:trPr>
        <w:tc>
          <w:tcPr>
            <w:tcW w:w="2495" w:type="dxa"/>
            <w:shd w:val="clear" w:color="auto" w:fill="E7E6E6" w:themeFill="background2"/>
          </w:tcPr>
          <w:p w14:paraId="34C19EB9" w14:textId="77777777" w:rsidR="00056DB4" w:rsidRPr="00056DB4" w:rsidRDefault="00056DB4" w:rsidP="00056DB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056DB4">
              <w:rPr>
                <w:rFonts w:asciiTheme="minorHAnsi" w:eastAsia="Myriad CAD" w:hAnsiTheme="minorHAnsi" w:cs="Myriad CAD"/>
                <w:szCs w:val="24"/>
                <w:lang w:val="en-CA"/>
              </w:rPr>
              <w:t>SENSOR ACCURACY</w:t>
            </w:r>
          </w:p>
        </w:tc>
        <w:tc>
          <w:tcPr>
            <w:tcW w:w="7848" w:type="dxa"/>
            <w:shd w:val="clear" w:color="auto" w:fill="E7E6E6" w:themeFill="background2"/>
          </w:tcPr>
          <w:p w14:paraId="02F2F933" w14:textId="77777777" w:rsidR="00056DB4" w:rsidRPr="00056DB4" w:rsidRDefault="00056DB4" w:rsidP="00056DB4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056DB4">
              <w:rPr>
                <w:rFonts w:asciiTheme="minorHAnsi" w:eastAsia="Myriad CAD" w:hAnsiTheme="minorHAnsi" w:cs="Myriad CAD"/>
                <w:b/>
                <w:szCs w:val="24"/>
                <w:lang w:val="en-CA"/>
              </w:rPr>
              <w:t>Thermistors:</w:t>
            </w:r>
            <w:r w:rsidRPr="00056DB4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 ±0.2°C (±0.36°F) @ 25°C (77°F)</w:t>
            </w:r>
          </w:p>
          <w:p w14:paraId="3E4ED2C6" w14:textId="77777777" w:rsidR="00056DB4" w:rsidRPr="00056DB4" w:rsidRDefault="00056DB4" w:rsidP="00056DB4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056DB4">
              <w:rPr>
                <w:rFonts w:asciiTheme="minorHAnsi" w:eastAsia="Myriad CAD" w:hAnsiTheme="minorHAnsi" w:cs="Myriad CAD"/>
                <w:b/>
                <w:szCs w:val="24"/>
                <w:lang w:val="en-CA"/>
              </w:rPr>
              <w:t>Platinum RTD’s:</w:t>
            </w:r>
            <w:r w:rsidRPr="00056DB4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 ±0.3°C (±0.54°F) @ 0°C (32°F)</w:t>
            </w:r>
          </w:p>
          <w:p w14:paraId="70F8C714" w14:textId="77777777" w:rsidR="00056DB4" w:rsidRPr="00056DB4" w:rsidRDefault="00056DB4" w:rsidP="00056DB4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056DB4">
              <w:rPr>
                <w:rFonts w:asciiTheme="minorHAnsi" w:eastAsia="Myriad CAD" w:hAnsiTheme="minorHAnsi" w:cs="Myriad CAD"/>
                <w:b/>
                <w:szCs w:val="24"/>
                <w:lang w:val="en-CA"/>
              </w:rPr>
              <w:t>Nickel RTD’s:</w:t>
            </w:r>
            <w:r w:rsidRPr="00056DB4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 ±0.4°C (±0.72°F) @ 0°C (32°F)</w:t>
            </w:r>
          </w:p>
        </w:tc>
      </w:tr>
      <w:tr w:rsidR="00056DB4" w:rsidRPr="00056DB4" w14:paraId="2C1732DE" w14:textId="77777777" w:rsidTr="00056DB4">
        <w:trPr>
          <w:trHeight w:val="265"/>
        </w:trPr>
        <w:tc>
          <w:tcPr>
            <w:tcW w:w="2495" w:type="dxa"/>
            <w:shd w:val="clear" w:color="auto" w:fill="FFFEFD"/>
          </w:tcPr>
          <w:p w14:paraId="23199C9B" w14:textId="77777777" w:rsidR="00056DB4" w:rsidRPr="00056DB4" w:rsidRDefault="00056DB4" w:rsidP="00056DB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056DB4">
              <w:rPr>
                <w:rFonts w:asciiTheme="minorHAnsi" w:eastAsia="Myriad CAD" w:hAnsiTheme="minorHAnsi" w:cs="Myriad CAD"/>
                <w:szCs w:val="24"/>
                <w:lang w:val="en-CA"/>
              </w:rPr>
              <w:t>PROBE SENSING RANGE</w:t>
            </w:r>
          </w:p>
        </w:tc>
        <w:tc>
          <w:tcPr>
            <w:tcW w:w="7848" w:type="dxa"/>
            <w:shd w:val="clear" w:color="auto" w:fill="FFFEFD"/>
          </w:tcPr>
          <w:p w14:paraId="2899B73C" w14:textId="77777777" w:rsidR="00056DB4" w:rsidRPr="00056DB4" w:rsidRDefault="00056DB4" w:rsidP="00056DB4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056DB4">
              <w:rPr>
                <w:rFonts w:asciiTheme="minorHAnsi" w:eastAsia="Myriad CAD" w:hAnsiTheme="minorHAnsi" w:cs="Myriad CAD"/>
                <w:szCs w:val="24"/>
                <w:lang w:val="en-CA"/>
              </w:rPr>
              <w:t>-40 to 60°C (-40 to 140°F)</w:t>
            </w:r>
          </w:p>
        </w:tc>
      </w:tr>
      <w:tr w:rsidR="00056DB4" w:rsidRPr="00056DB4" w14:paraId="35255AD0" w14:textId="77777777" w:rsidTr="00056DB4">
        <w:trPr>
          <w:trHeight w:val="265"/>
        </w:trPr>
        <w:tc>
          <w:tcPr>
            <w:tcW w:w="2495" w:type="dxa"/>
            <w:shd w:val="clear" w:color="auto" w:fill="E7E6E6" w:themeFill="background2"/>
          </w:tcPr>
          <w:p w14:paraId="11073FB9" w14:textId="77777777" w:rsidR="00056DB4" w:rsidRPr="00056DB4" w:rsidRDefault="00056DB4" w:rsidP="00056DB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056DB4">
              <w:rPr>
                <w:rFonts w:asciiTheme="minorHAnsi" w:eastAsia="Myriad CAD" w:hAnsiTheme="minorHAnsi" w:cs="Myriad CAD"/>
                <w:szCs w:val="24"/>
                <w:lang w:val="en-CA"/>
              </w:rPr>
              <w:t>AMBIENT OPERATING RANGE</w:t>
            </w:r>
          </w:p>
        </w:tc>
        <w:tc>
          <w:tcPr>
            <w:tcW w:w="7848" w:type="dxa"/>
            <w:shd w:val="clear" w:color="auto" w:fill="E7E6E6" w:themeFill="background2"/>
          </w:tcPr>
          <w:p w14:paraId="5E246436" w14:textId="77777777" w:rsidR="00056DB4" w:rsidRPr="00056DB4" w:rsidRDefault="00056DB4" w:rsidP="00056DB4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056DB4">
              <w:rPr>
                <w:rFonts w:asciiTheme="minorHAnsi" w:eastAsia="Myriad CAD" w:hAnsiTheme="minorHAnsi" w:cs="Myriad CAD"/>
                <w:szCs w:val="24"/>
                <w:lang w:val="en-CA"/>
              </w:rPr>
              <w:t>-40 to 50°C (-40 to 122°F), 5 to 95 %RH non-condensing</w:t>
            </w:r>
          </w:p>
        </w:tc>
      </w:tr>
      <w:tr w:rsidR="00056DB4" w:rsidRPr="00056DB4" w14:paraId="658F48D2" w14:textId="77777777" w:rsidTr="00056DB4">
        <w:trPr>
          <w:trHeight w:val="265"/>
        </w:trPr>
        <w:tc>
          <w:tcPr>
            <w:tcW w:w="2495" w:type="dxa"/>
          </w:tcPr>
          <w:p w14:paraId="7519A651" w14:textId="77777777" w:rsidR="00056DB4" w:rsidRPr="00056DB4" w:rsidRDefault="00056DB4" w:rsidP="00056DB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056DB4">
              <w:rPr>
                <w:rFonts w:asciiTheme="minorHAnsi" w:eastAsia="Myriad CAD" w:hAnsiTheme="minorHAnsi" w:cs="Myriad CAD"/>
                <w:szCs w:val="24"/>
                <w:lang w:val="en-CA"/>
              </w:rPr>
              <w:t>WIRE MATERIAL</w:t>
            </w:r>
          </w:p>
        </w:tc>
        <w:tc>
          <w:tcPr>
            <w:tcW w:w="7848" w:type="dxa"/>
          </w:tcPr>
          <w:p w14:paraId="740E5993" w14:textId="77777777" w:rsidR="00056DB4" w:rsidRPr="00056DB4" w:rsidRDefault="00056DB4" w:rsidP="00056DB4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056DB4">
              <w:rPr>
                <w:rFonts w:asciiTheme="minorHAnsi" w:eastAsia="Myriad CAD" w:hAnsiTheme="minorHAnsi" w:cs="Myriad CAD"/>
                <w:szCs w:val="24"/>
                <w:lang w:val="en-CA"/>
              </w:rPr>
              <w:t>FT-6 rated plenum cable, 22 AWG</w:t>
            </w:r>
          </w:p>
        </w:tc>
      </w:tr>
      <w:tr w:rsidR="00056DB4" w:rsidRPr="00056DB4" w14:paraId="4EEF7D07" w14:textId="77777777" w:rsidTr="00056DB4">
        <w:trPr>
          <w:trHeight w:val="425"/>
        </w:trPr>
        <w:tc>
          <w:tcPr>
            <w:tcW w:w="2495" w:type="dxa"/>
            <w:shd w:val="clear" w:color="auto" w:fill="E7E6E6" w:themeFill="background2"/>
          </w:tcPr>
          <w:p w14:paraId="44E99A33" w14:textId="77777777" w:rsidR="00056DB4" w:rsidRPr="00056DB4" w:rsidRDefault="00056DB4" w:rsidP="00056DB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056DB4">
              <w:rPr>
                <w:rFonts w:asciiTheme="minorHAnsi" w:eastAsia="Myriad CAD" w:hAnsiTheme="minorHAnsi" w:cs="Myriad CAD"/>
                <w:szCs w:val="24"/>
                <w:lang w:val="en-CA"/>
              </w:rPr>
              <w:t>STANDARD LENGTHS</w:t>
            </w:r>
          </w:p>
        </w:tc>
        <w:tc>
          <w:tcPr>
            <w:tcW w:w="7848" w:type="dxa"/>
            <w:shd w:val="clear" w:color="auto" w:fill="E7E6E6" w:themeFill="background2"/>
          </w:tcPr>
          <w:p w14:paraId="71A7D6FC" w14:textId="29E1ED43" w:rsidR="00056DB4" w:rsidRPr="00056DB4" w:rsidRDefault="00056DB4" w:rsidP="001B3ADA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056DB4">
              <w:rPr>
                <w:rFonts w:asciiTheme="minorHAnsi" w:eastAsia="Myriad CAD" w:hAnsiTheme="minorHAnsi" w:cs="Myriad CAD"/>
                <w:szCs w:val="24"/>
                <w:lang w:val="en-CA"/>
              </w:rPr>
              <w:t>1800, 3600, 6100, 7300mm</w:t>
            </w:r>
            <w:r w:rsidR="001B3ADA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 </w:t>
            </w:r>
            <w:r w:rsidRPr="00056DB4">
              <w:rPr>
                <w:rFonts w:asciiTheme="minorHAnsi" w:eastAsia="Myriad CAD" w:hAnsiTheme="minorHAnsi" w:cs="Myriad CAD"/>
                <w:szCs w:val="24"/>
                <w:lang w:val="en-CA"/>
              </w:rPr>
              <w:t>(6’, 12’, 20’, 24’)</w:t>
            </w:r>
          </w:p>
        </w:tc>
      </w:tr>
      <w:tr w:rsidR="00056DB4" w:rsidRPr="00056DB4" w14:paraId="73B59CA5" w14:textId="77777777" w:rsidTr="00056DB4">
        <w:trPr>
          <w:trHeight w:val="585"/>
        </w:trPr>
        <w:tc>
          <w:tcPr>
            <w:tcW w:w="2495" w:type="dxa"/>
          </w:tcPr>
          <w:p w14:paraId="549C5C92" w14:textId="77777777" w:rsidR="00056DB4" w:rsidRPr="00056DB4" w:rsidRDefault="00056DB4" w:rsidP="00056DB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056DB4">
              <w:rPr>
                <w:rFonts w:asciiTheme="minorHAnsi" w:eastAsia="Myriad CAD" w:hAnsiTheme="minorHAnsi" w:cs="Myriad CAD"/>
                <w:szCs w:val="24"/>
                <w:lang w:val="en-CA"/>
              </w:rPr>
              <w:t>ENCLOSURE</w:t>
            </w:r>
          </w:p>
        </w:tc>
        <w:tc>
          <w:tcPr>
            <w:tcW w:w="7848" w:type="dxa"/>
          </w:tcPr>
          <w:p w14:paraId="0D981D84" w14:textId="77777777" w:rsidR="00056DB4" w:rsidRPr="00056DB4" w:rsidRDefault="00056DB4" w:rsidP="00056DB4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056DB4">
              <w:rPr>
                <w:rFonts w:asciiTheme="minorHAnsi" w:eastAsia="Myriad CAD" w:hAnsiTheme="minorHAnsi" w:cs="Myriad CAD"/>
                <w:szCs w:val="24"/>
                <w:lang w:val="en-CA"/>
              </w:rPr>
              <w:t>ABS, UL94-V0, IP65 (NEMA 4X)</w:t>
            </w:r>
          </w:p>
          <w:p w14:paraId="1FB10794" w14:textId="77777777" w:rsidR="00056DB4" w:rsidRPr="00056DB4" w:rsidRDefault="00056DB4" w:rsidP="00056DB4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056DB4">
              <w:rPr>
                <w:rFonts w:asciiTheme="minorHAnsi" w:eastAsia="Myriad CAD" w:hAnsiTheme="minorHAnsi" w:cs="Myriad CAD"/>
                <w:b/>
                <w:szCs w:val="24"/>
                <w:lang w:val="en-CA"/>
              </w:rPr>
              <w:t>C:</w:t>
            </w:r>
            <w:r w:rsidRPr="00056DB4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 includes terminal block</w:t>
            </w:r>
          </w:p>
          <w:p w14:paraId="657C7C33" w14:textId="77777777" w:rsidR="00056DB4" w:rsidRPr="00056DB4" w:rsidRDefault="00056DB4" w:rsidP="00056DB4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056DB4">
              <w:rPr>
                <w:rFonts w:asciiTheme="minorHAnsi" w:eastAsia="Myriad CAD" w:hAnsiTheme="minorHAnsi" w:cs="Myriad CAD"/>
                <w:b/>
                <w:szCs w:val="24"/>
                <w:lang w:val="en-CA"/>
              </w:rPr>
              <w:t>E:</w:t>
            </w:r>
            <w:r w:rsidRPr="00056DB4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 same as C, with thread adapter (1/2” NPT to M16), and cable gland fitting</w:t>
            </w:r>
          </w:p>
        </w:tc>
      </w:tr>
      <w:tr w:rsidR="00056DB4" w:rsidRPr="00056DB4" w14:paraId="1AD03142" w14:textId="77777777" w:rsidTr="00056DB4">
        <w:trPr>
          <w:trHeight w:val="425"/>
        </w:trPr>
        <w:tc>
          <w:tcPr>
            <w:tcW w:w="2495" w:type="dxa"/>
            <w:shd w:val="clear" w:color="auto" w:fill="E7E6E6" w:themeFill="background2"/>
          </w:tcPr>
          <w:p w14:paraId="19476A44" w14:textId="77777777" w:rsidR="00056DB4" w:rsidRPr="00056DB4" w:rsidRDefault="00056DB4" w:rsidP="00056DB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056DB4">
              <w:rPr>
                <w:rFonts w:asciiTheme="minorHAnsi" w:eastAsia="Myriad CAD" w:hAnsiTheme="minorHAnsi" w:cs="Myriad CAD"/>
                <w:szCs w:val="24"/>
                <w:lang w:val="en-CA"/>
              </w:rPr>
              <w:t>TERMINATION</w:t>
            </w:r>
          </w:p>
        </w:tc>
        <w:tc>
          <w:tcPr>
            <w:tcW w:w="7848" w:type="dxa"/>
            <w:shd w:val="clear" w:color="auto" w:fill="E7E6E6" w:themeFill="background2"/>
          </w:tcPr>
          <w:p w14:paraId="63C48426" w14:textId="77777777" w:rsidR="00056DB4" w:rsidRPr="00056DB4" w:rsidRDefault="00056DB4" w:rsidP="00056DB4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056DB4">
              <w:rPr>
                <w:rFonts w:asciiTheme="minorHAnsi" w:eastAsia="Myriad CAD" w:hAnsiTheme="minorHAnsi" w:cs="Myriad CAD"/>
                <w:b/>
                <w:szCs w:val="24"/>
                <w:lang w:val="en-CA"/>
              </w:rPr>
              <w:t>A:</w:t>
            </w:r>
            <w:r w:rsidRPr="00056DB4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 pigtail, 2 or 3 wire</w:t>
            </w:r>
          </w:p>
          <w:p w14:paraId="050E90A8" w14:textId="77777777" w:rsidR="00056DB4" w:rsidRPr="00056DB4" w:rsidRDefault="00056DB4" w:rsidP="00056DB4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056DB4">
              <w:rPr>
                <w:rFonts w:asciiTheme="minorHAnsi" w:eastAsia="Myriad CAD" w:hAnsiTheme="minorHAnsi" w:cs="Myriad CAD"/>
                <w:b/>
                <w:szCs w:val="24"/>
                <w:lang w:val="en-CA"/>
              </w:rPr>
              <w:t>C &amp; E:</w:t>
            </w:r>
            <w:r w:rsidRPr="00056DB4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 terminal block, 2 or 3 wire</w:t>
            </w:r>
          </w:p>
        </w:tc>
      </w:tr>
      <w:tr w:rsidR="00056DB4" w:rsidRPr="00056DB4" w14:paraId="3644E02B" w14:textId="77777777" w:rsidTr="00056DB4">
        <w:trPr>
          <w:trHeight w:val="265"/>
        </w:trPr>
        <w:tc>
          <w:tcPr>
            <w:tcW w:w="2495" w:type="dxa"/>
          </w:tcPr>
          <w:p w14:paraId="3FFE7B9B" w14:textId="77777777" w:rsidR="00056DB4" w:rsidRPr="00056DB4" w:rsidRDefault="00056DB4" w:rsidP="00056DB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056DB4">
              <w:rPr>
                <w:rFonts w:asciiTheme="minorHAnsi" w:eastAsia="Myriad CAD" w:hAnsiTheme="minorHAnsi" w:cs="Myriad CAD"/>
                <w:szCs w:val="24"/>
                <w:lang w:val="en-CA"/>
              </w:rPr>
              <w:t>COUNTRY OF ORIGIN</w:t>
            </w:r>
          </w:p>
        </w:tc>
        <w:tc>
          <w:tcPr>
            <w:tcW w:w="7848" w:type="dxa"/>
          </w:tcPr>
          <w:p w14:paraId="20D8BFDA" w14:textId="77777777" w:rsidR="00056DB4" w:rsidRPr="00056DB4" w:rsidRDefault="00056DB4" w:rsidP="00056DB4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056DB4">
              <w:rPr>
                <w:rFonts w:asciiTheme="minorHAnsi" w:eastAsia="Myriad CAD" w:hAnsiTheme="minorHAnsi" w:cs="Myriad CAD"/>
                <w:szCs w:val="24"/>
                <w:lang w:val="en-CA"/>
              </w:rPr>
              <w:t>Canada</w:t>
            </w:r>
          </w:p>
        </w:tc>
      </w:tr>
    </w:tbl>
    <w:p w14:paraId="55796F31" w14:textId="2EAB91E7" w:rsidR="00056DB4" w:rsidRDefault="00056DB4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0709225D" w14:textId="0477FC4A" w:rsidR="00056DB4" w:rsidRDefault="00056DB4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0A1666B2" w14:textId="77777777" w:rsidR="00056DB4" w:rsidRDefault="00056DB4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6DDEACBE" w14:textId="77777777" w:rsidR="00433EC7" w:rsidRDefault="00433EC7" w:rsidP="0043200B">
      <w:pPr>
        <w:widowControl/>
        <w:spacing w:after="160" w:line="259" w:lineRule="auto"/>
        <w:rPr>
          <w:rFonts w:asciiTheme="minorHAnsi" w:hAnsiTheme="minorHAnsi"/>
          <w:szCs w:val="24"/>
        </w:rPr>
      </w:pPr>
    </w:p>
    <w:sectPr w:rsidR="00433EC7" w:rsidSect="00D905AC">
      <w:headerReference w:type="default" r:id="rId7"/>
      <w:footerReference w:type="default" r:id="rId8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90107" w14:textId="77777777" w:rsidR="00115C93" w:rsidRDefault="00115C93" w:rsidP="00546523">
      <w:r>
        <w:separator/>
      </w:r>
    </w:p>
  </w:endnote>
  <w:endnote w:type="continuationSeparator" w:id="0">
    <w:p w14:paraId="5E737E09" w14:textId="77777777" w:rsidR="00115C93" w:rsidRDefault="00115C93" w:rsidP="00546523">
      <w:r>
        <w:continuationSeparator/>
      </w:r>
    </w:p>
  </w:endnote>
  <w:endnote w:type="continuationNotice" w:id="1">
    <w:p w14:paraId="7B8AA14E" w14:textId="77777777" w:rsidR="00115C93" w:rsidRDefault="00115C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CAD">
    <w:panose1 w:val="020B0305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">
    <w:altName w:val="Calibri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783FF424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43200B">
                            <w:rPr>
                              <w:color w:val="FFFFFF" w:themeColor="background1"/>
                              <w:sz w:val="16"/>
                            </w:rPr>
                            <w:t>T</w:t>
                          </w:r>
                          <w:r w:rsidR="00F227BF">
                            <w:rPr>
                              <w:color w:val="FFFFFF" w:themeColor="background1"/>
                              <w:sz w:val="16"/>
                            </w:rPr>
                            <w:t>S</w:t>
                          </w:r>
                          <w:r w:rsidR="00354064">
                            <w:rPr>
                              <w:color w:val="FFFFFF" w:themeColor="background1"/>
                              <w:sz w:val="16"/>
                            </w:rPr>
                            <w:t>D</w:t>
                          </w:r>
                          <w:r w:rsidR="008862F6">
                            <w:rPr>
                              <w:color w:val="FFFFFF" w:themeColor="background1"/>
                              <w:sz w:val="16"/>
                            </w:rPr>
                            <w:t>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783FF424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43200B">
                      <w:rPr>
                        <w:color w:val="FFFFFF" w:themeColor="background1"/>
                        <w:sz w:val="16"/>
                      </w:rPr>
                      <w:t>T</w:t>
                    </w:r>
                    <w:r w:rsidR="00F227BF">
                      <w:rPr>
                        <w:color w:val="FFFFFF" w:themeColor="background1"/>
                        <w:sz w:val="16"/>
                      </w:rPr>
                      <w:t>S</w:t>
                    </w:r>
                    <w:r w:rsidR="00354064">
                      <w:rPr>
                        <w:color w:val="FFFFFF" w:themeColor="background1"/>
                        <w:sz w:val="16"/>
                      </w:rPr>
                      <w:t>D</w:t>
                    </w:r>
                    <w:r w:rsidR="008862F6">
                      <w:rPr>
                        <w:color w:val="FFFFFF" w:themeColor="background1"/>
                        <w:sz w:val="16"/>
                      </w:rPr>
                      <w:t>F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55188" w14:textId="77777777" w:rsidR="00115C93" w:rsidRDefault="00115C93" w:rsidP="00546523">
      <w:r>
        <w:separator/>
      </w:r>
    </w:p>
  </w:footnote>
  <w:footnote w:type="continuationSeparator" w:id="0">
    <w:p w14:paraId="0EE8849D" w14:textId="77777777" w:rsidR="00115C93" w:rsidRDefault="00115C93" w:rsidP="00546523">
      <w:r>
        <w:continuationSeparator/>
      </w:r>
    </w:p>
  </w:footnote>
  <w:footnote w:type="continuationNotice" w:id="1">
    <w:p w14:paraId="322E2629" w14:textId="77777777" w:rsidR="00115C93" w:rsidRDefault="00115C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37F4F"/>
    <w:multiLevelType w:val="hybridMultilevel"/>
    <w:tmpl w:val="918E9644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243B150B"/>
    <w:multiLevelType w:val="hybridMultilevel"/>
    <w:tmpl w:val="FA60E17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9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D1360"/>
    <w:multiLevelType w:val="hybridMultilevel"/>
    <w:tmpl w:val="09E28A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6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27381"/>
    <w:multiLevelType w:val="hybridMultilevel"/>
    <w:tmpl w:val="EBCCB9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CC92CEC"/>
    <w:multiLevelType w:val="hybridMultilevel"/>
    <w:tmpl w:val="13D8A0D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0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0"/>
  </w:num>
  <w:num w:numId="4">
    <w:abstractNumId w:val="28"/>
  </w:num>
  <w:num w:numId="5">
    <w:abstractNumId w:val="16"/>
  </w:num>
  <w:num w:numId="6">
    <w:abstractNumId w:val="13"/>
  </w:num>
  <w:num w:numId="7">
    <w:abstractNumId w:val="1"/>
  </w:num>
  <w:num w:numId="8">
    <w:abstractNumId w:val="17"/>
  </w:num>
  <w:num w:numId="9">
    <w:abstractNumId w:val="5"/>
  </w:num>
  <w:num w:numId="10">
    <w:abstractNumId w:val="0"/>
  </w:num>
  <w:num w:numId="11">
    <w:abstractNumId w:val="9"/>
  </w:num>
  <w:num w:numId="12">
    <w:abstractNumId w:val="26"/>
  </w:num>
  <w:num w:numId="13">
    <w:abstractNumId w:val="14"/>
  </w:num>
  <w:num w:numId="14">
    <w:abstractNumId w:val="8"/>
  </w:num>
  <w:num w:numId="15">
    <w:abstractNumId w:val="18"/>
  </w:num>
  <w:num w:numId="16">
    <w:abstractNumId w:val="22"/>
  </w:num>
  <w:num w:numId="17">
    <w:abstractNumId w:val="23"/>
  </w:num>
  <w:num w:numId="18">
    <w:abstractNumId w:val="3"/>
  </w:num>
  <w:num w:numId="19">
    <w:abstractNumId w:val="24"/>
  </w:num>
  <w:num w:numId="20">
    <w:abstractNumId w:val="4"/>
  </w:num>
  <w:num w:numId="21">
    <w:abstractNumId w:val="2"/>
  </w:num>
  <w:num w:numId="22">
    <w:abstractNumId w:val="30"/>
  </w:num>
  <w:num w:numId="23">
    <w:abstractNumId w:val="25"/>
  </w:num>
  <w:num w:numId="24">
    <w:abstractNumId w:val="15"/>
  </w:num>
  <w:num w:numId="25">
    <w:abstractNumId w:val="12"/>
  </w:num>
  <w:num w:numId="26">
    <w:abstractNumId w:val="29"/>
  </w:num>
  <w:num w:numId="27">
    <w:abstractNumId w:val="27"/>
  </w:num>
  <w:num w:numId="28">
    <w:abstractNumId w:val="7"/>
  </w:num>
  <w:num w:numId="29">
    <w:abstractNumId w:val="6"/>
  </w:num>
  <w:num w:numId="30">
    <w:abstractNumId w:val="19"/>
  </w:num>
  <w:num w:numId="31">
    <w:abstractNumId w:val="11"/>
  </w:num>
  <w:num w:numId="3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NK8FAN7TLxktAAAA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56DB4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5A99"/>
    <w:rsid w:val="000D61F9"/>
    <w:rsid w:val="000E0EF1"/>
    <w:rsid w:val="000E3B49"/>
    <w:rsid w:val="0010496E"/>
    <w:rsid w:val="0010525B"/>
    <w:rsid w:val="0011206D"/>
    <w:rsid w:val="00115C93"/>
    <w:rsid w:val="00121237"/>
    <w:rsid w:val="00124355"/>
    <w:rsid w:val="00126AA8"/>
    <w:rsid w:val="00132075"/>
    <w:rsid w:val="001342F0"/>
    <w:rsid w:val="001347A0"/>
    <w:rsid w:val="001364D7"/>
    <w:rsid w:val="00141E7C"/>
    <w:rsid w:val="001435DB"/>
    <w:rsid w:val="001439B2"/>
    <w:rsid w:val="001530F7"/>
    <w:rsid w:val="00163E8B"/>
    <w:rsid w:val="00164961"/>
    <w:rsid w:val="00166051"/>
    <w:rsid w:val="00167C80"/>
    <w:rsid w:val="00171764"/>
    <w:rsid w:val="001812B0"/>
    <w:rsid w:val="00183EC7"/>
    <w:rsid w:val="00183F7E"/>
    <w:rsid w:val="00192691"/>
    <w:rsid w:val="001A004E"/>
    <w:rsid w:val="001A090F"/>
    <w:rsid w:val="001B01D5"/>
    <w:rsid w:val="001B3ADA"/>
    <w:rsid w:val="001B6E7C"/>
    <w:rsid w:val="001B7DC5"/>
    <w:rsid w:val="001C4528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324E5"/>
    <w:rsid w:val="00261B50"/>
    <w:rsid w:val="00293EE6"/>
    <w:rsid w:val="00294440"/>
    <w:rsid w:val="002A21AD"/>
    <w:rsid w:val="002A5CF2"/>
    <w:rsid w:val="002B5A27"/>
    <w:rsid w:val="002C0077"/>
    <w:rsid w:val="002C0638"/>
    <w:rsid w:val="002C55E6"/>
    <w:rsid w:val="002D45BD"/>
    <w:rsid w:val="002D560D"/>
    <w:rsid w:val="002E0E8C"/>
    <w:rsid w:val="00302BC9"/>
    <w:rsid w:val="00306AE7"/>
    <w:rsid w:val="00312455"/>
    <w:rsid w:val="00313DD0"/>
    <w:rsid w:val="00324424"/>
    <w:rsid w:val="00334658"/>
    <w:rsid w:val="0033736F"/>
    <w:rsid w:val="003469AA"/>
    <w:rsid w:val="003472FA"/>
    <w:rsid w:val="00354064"/>
    <w:rsid w:val="00374530"/>
    <w:rsid w:val="00391455"/>
    <w:rsid w:val="00393331"/>
    <w:rsid w:val="00397FAA"/>
    <w:rsid w:val="003A0E94"/>
    <w:rsid w:val="003A2519"/>
    <w:rsid w:val="003A3043"/>
    <w:rsid w:val="003A496C"/>
    <w:rsid w:val="003B599B"/>
    <w:rsid w:val="003B6EE7"/>
    <w:rsid w:val="003B78E4"/>
    <w:rsid w:val="003C3620"/>
    <w:rsid w:val="003D238A"/>
    <w:rsid w:val="003D2917"/>
    <w:rsid w:val="003E0AF6"/>
    <w:rsid w:val="003E1438"/>
    <w:rsid w:val="003E55FA"/>
    <w:rsid w:val="003F1AD3"/>
    <w:rsid w:val="003F1C7E"/>
    <w:rsid w:val="003F4DD8"/>
    <w:rsid w:val="003F5DE5"/>
    <w:rsid w:val="003F767E"/>
    <w:rsid w:val="00420374"/>
    <w:rsid w:val="0043200B"/>
    <w:rsid w:val="00432DEB"/>
    <w:rsid w:val="00433EC7"/>
    <w:rsid w:val="0044015F"/>
    <w:rsid w:val="004424BB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B5502"/>
    <w:rsid w:val="004B7B2F"/>
    <w:rsid w:val="004D1916"/>
    <w:rsid w:val="004D41D0"/>
    <w:rsid w:val="004D7E45"/>
    <w:rsid w:val="004E0B41"/>
    <w:rsid w:val="004E305C"/>
    <w:rsid w:val="004E34B9"/>
    <w:rsid w:val="004E3C65"/>
    <w:rsid w:val="004E5BC9"/>
    <w:rsid w:val="004E7ACA"/>
    <w:rsid w:val="004F24F5"/>
    <w:rsid w:val="004F322D"/>
    <w:rsid w:val="005017AD"/>
    <w:rsid w:val="005136AC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B0327"/>
    <w:rsid w:val="005B104B"/>
    <w:rsid w:val="005C461C"/>
    <w:rsid w:val="005C5757"/>
    <w:rsid w:val="005C7DAF"/>
    <w:rsid w:val="005D0FEB"/>
    <w:rsid w:val="005D268D"/>
    <w:rsid w:val="005F06C7"/>
    <w:rsid w:val="005F26B1"/>
    <w:rsid w:val="005F327F"/>
    <w:rsid w:val="005F3BE8"/>
    <w:rsid w:val="0060154A"/>
    <w:rsid w:val="006019B6"/>
    <w:rsid w:val="00604CF5"/>
    <w:rsid w:val="00612D5A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444A"/>
    <w:rsid w:val="00667585"/>
    <w:rsid w:val="00667FB4"/>
    <w:rsid w:val="006705F4"/>
    <w:rsid w:val="00672614"/>
    <w:rsid w:val="00685C49"/>
    <w:rsid w:val="00687D9A"/>
    <w:rsid w:val="0069106C"/>
    <w:rsid w:val="0069149A"/>
    <w:rsid w:val="006A03AE"/>
    <w:rsid w:val="006A1204"/>
    <w:rsid w:val="006A69DB"/>
    <w:rsid w:val="006B2EBC"/>
    <w:rsid w:val="006C2EE2"/>
    <w:rsid w:val="006D07CD"/>
    <w:rsid w:val="006E2BCB"/>
    <w:rsid w:val="006E4865"/>
    <w:rsid w:val="006E616F"/>
    <w:rsid w:val="00701048"/>
    <w:rsid w:val="00701591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959EB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6589"/>
    <w:rsid w:val="00816D0C"/>
    <w:rsid w:val="00837E5F"/>
    <w:rsid w:val="00846E68"/>
    <w:rsid w:val="00863865"/>
    <w:rsid w:val="00870AD8"/>
    <w:rsid w:val="00880895"/>
    <w:rsid w:val="008862F6"/>
    <w:rsid w:val="00887B1F"/>
    <w:rsid w:val="0089196C"/>
    <w:rsid w:val="00895D76"/>
    <w:rsid w:val="008A0779"/>
    <w:rsid w:val="008A7663"/>
    <w:rsid w:val="008C16C3"/>
    <w:rsid w:val="008C21DD"/>
    <w:rsid w:val="008C6773"/>
    <w:rsid w:val="008C7044"/>
    <w:rsid w:val="008D1211"/>
    <w:rsid w:val="008E011A"/>
    <w:rsid w:val="008E3841"/>
    <w:rsid w:val="008F3219"/>
    <w:rsid w:val="00910537"/>
    <w:rsid w:val="00932BB5"/>
    <w:rsid w:val="00936C66"/>
    <w:rsid w:val="00942A3D"/>
    <w:rsid w:val="00973741"/>
    <w:rsid w:val="00975377"/>
    <w:rsid w:val="00986A9F"/>
    <w:rsid w:val="009A0205"/>
    <w:rsid w:val="009A2E7D"/>
    <w:rsid w:val="009A5FB0"/>
    <w:rsid w:val="009B0D51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14A00"/>
    <w:rsid w:val="00A2069C"/>
    <w:rsid w:val="00A2276B"/>
    <w:rsid w:val="00A3284D"/>
    <w:rsid w:val="00A51336"/>
    <w:rsid w:val="00A54399"/>
    <w:rsid w:val="00A670D7"/>
    <w:rsid w:val="00A70E47"/>
    <w:rsid w:val="00A836FE"/>
    <w:rsid w:val="00A84A53"/>
    <w:rsid w:val="00A85B7E"/>
    <w:rsid w:val="00A86F59"/>
    <w:rsid w:val="00AA071C"/>
    <w:rsid w:val="00AA455C"/>
    <w:rsid w:val="00AA67DF"/>
    <w:rsid w:val="00AC1361"/>
    <w:rsid w:val="00AC4241"/>
    <w:rsid w:val="00AD1419"/>
    <w:rsid w:val="00AE19AE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364CC"/>
    <w:rsid w:val="00B4276F"/>
    <w:rsid w:val="00B43435"/>
    <w:rsid w:val="00B444F1"/>
    <w:rsid w:val="00B457DD"/>
    <w:rsid w:val="00B527ED"/>
    <w:rsid w:val="00B53BB0"/>
    <w:rsid w:val="00B71873"/>
    <w:rsid w:val="00B83F5A"/>
    <w:rsid w:val="00B84A65"/>
    <w:rsid w:val="00B92DD1"/>
    <w:rsid w:val="00BA1E96"/>
    <w:rsid w:val="00BA71C1"/>
    <w:rsid w:val="00BB11E3"/>
    <w:rsid w:val="00BB6E67"/>
    <w:rsid w:val="00BB70BE"/>
    <w:rsid w:val="00BB767B"/>
    <w:rsid w:val="00BC1BDA"/>
    <w:rsid w:val="00BF10E5"/>
    <w:rsid w:val="00BF1FEA"/>
    <w:rsid w:val="00BF44C8"/>
    <w:rsid w:val="00C02023"/>
    <w:rsid w:val="00C02C16"/>
    <w:rsid w:val="00C157C5"/>
    <w:rsid w:val="00C258CB"/>
    <w:rsid w:val="00C333D5"/>
    <w:rsid w:val="00C34FF9"/>
    <w:rsid w:val="00C51431"/>
    <w:rsid w:val="00C5276E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D00025"/>
    <w:rsid w:val="00D0309E"/>
    <w:rsid w:val="00D11CB6"/>
    <w:rsid w:val="00D16FD9"/>
    <w:rsid w:val="00D21B57"/>
    <w:rsid w:val="00D22605"/>
    <w:rsid w:val="00D54A24"/>
    <w:rsid w:val="00D5661A"/>
    <w:rsid w:val="00D63CCC"/>
    <w:rsid w:val="00D63D8D"/>
    <w:rsid w:val="00D723B5"/>
    <w:rsid w:val="00D728DE"/>
    <w:rsid w:val="00D85E47"/>
    <w:rsid w:val="00D871DD"/>
    <w:rsid w:val="00D905AC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441F"/>
    <w:rsid w:val="00E35F82"/>
    <w:rsid w:val="00E40C13"/>
    <w:rsid w:val="00E47B27"/>
    <w:rsid w:val="00E54BE6"/>
    <w:rsid w:val="00E563AE"/>
    <w:rsid w:val="00E60D96"/>
    <w:rsid w:val="00E62811"/>
    <w:rsid w:val="00E84DEB"/>
    <w:rsid w:val="00E85134"/>
    <w:rsid w:val="00E919E3"/>
    <w:rsid w:val="00E92600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27BF"/>
    <w:rsid w:val="00F23327"/>
    <w:rsid w:val="00F241D0"/>
    <w:rsid w:val="00F25A86"/>
    <w:rsid w:val="00F27002"/>
    <w:rsid w:val="00F322F7"/>
    <w:rsid w:val="00F33FC0"/>
    <w:rsid w:val="00F4639E"/>
    <w:rsid w:val="00F4653D"/>
    <w:rsid w:val="00F465CD"/>
    <w:rsid w:val="00F47232"/>
    <w:rsid w:val="00F50AD6"/>
    <w:rsid w:val="00F51B10"/>
    <w:rsid w:val="00F55561"/>
    <w:rsid w:val="00F569F8"/>
    <w:rsid w:val="00F6320B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1"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527ED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6444A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056DB4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Steve Wheeler</cp:lastModifiedBy>
  <cp:revision>43</cp:revision>
  <cp:lastPrinted>2019-12-14T14:35:00Z</cp:lastPrinted>
  <dcterms:created xsi:type="dcterms:W3CDTF">2020-02-28T18:36:00Z</dcterms:created>
  <dcterms:modified xsi:type="dcterms:W3CDTF">2020-08-12T09:59:00Z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ES-TSDF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RELEASE DOCUMENT CHANGES</vt:lpwstr>
  </property>
</Properties>
</file>