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B132B43" w14:textId="77777777" w:rsidR="00B506FF" w:rsidRDefault="00B506F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B506FF">
        <w:rPr>
          <w:rFonts w:ascii="Calibri" w:eastAsia="Calibri" w:hAnsi="Calibri" w:cs="Calibri"/>
          <w:color w:val="017564"/>
          <w:w w:val="105"/>
          <w:sz w:val="28"/>
          <w:lang w:val="en-US"/>
        </w:rPr>
        <w:t>ALL PURPOSE HIGH LIMIT THERMOSTAT</w:t>
      </w:r>
    </w:p>
    <w:p w14:paraId="6A714E0C" w14:textId="1E074497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C4B5B">
        <w:rPr>
          <w:rFonts w:ascii="Calibri" w:eastAsia="Calibri" w:hAnsi="Calibri" w:cs="Calibri"/>
          <w:color w:val="7E7E7E"/>
          <w:lang w:val="en-US"/>
        </w:rPr>
        <w:t>H</w:t>
      </w:r>
      <w:r w:rsidR="00B33D9F">
        <w:rPr>
          <w:rFonts w:ascii="Calibri" w:eastAsia="Calibri" w:hAnsi="Calibri" w:cs="Calibri"/>
          <w:color w:val="7E7E7E"/>
          <w:lang w:val="en-US"/>
        </w:rPr>
        <w:t>DC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2DF72676" w14:textId="77777777" w:rsidR="00A0255D" w:rsidRDefault="00A0255D" w:rsidP="00A025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 point duct average high limit thermostat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several precision thermistor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 sensors and provides a Form C relay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 (NO/NC) with an adjustable setpoint. The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 is encapsulated in a 7.94 mm (0.3125”)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OD, soft copper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 (see ordering chart). All probes provide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excellent heat transfer, fast response and resistance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to moisture penetration. A Polycarbonate enclosure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with a hinged and gasketed cover is provided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A0255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ease of installation.</w:t>
      </w:r>
    </w:p>
    <w:p w14:paraId="60A207F1" w14:textId="77777777" w:rsidR="00A0255D" w:rsidRDefault="00A0255D" w:rsidP="00A025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7D8B35F6" w:rsidR="00AE3CA4" w:rsidRPr="004E3C65" w:rsidRDefault="00391455" w:rsidP="00A0255D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43177FD8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77904C65" w14:textId="22B3FF41" w:rsidR="00A0255D" w:rsidRDefault="00A0255D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Customer branding available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0DF88E10" w14:textId="77777777" w:rsidR="00353B4E" w:rsidRDefault="00353B4E" w:rsidP="00353B4E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136EB1D7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18A93729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2EB5E042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12691EF1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65D4CAA8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2F6F7755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6241CBB9" w14:textId="77777777" w:rsidR="00353B4E" w:rsidRDefault="00353B4E" w:rsidP="00353B4E">
      <w:pPr>
        <w:pStyle w:val="ListParagraph"/>
        <w:numPr>
          <w:ilvl w:val="0"/>
          <w:numId w:val="32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7.94mm (0.315”) O.D soft pliable copper tubing with FT-6 plenum rated 22 AWG cable</w:t>
      </w:r>
    </w:p>
    <w:p w14:paraId="11315BDD" w14:textId="77777777" w:rsidR="00353B4E" w:rsidRDefault="00353B4E" w:rsidP="00353B4E">
      <w:pPr>
        <w:pStyle w:val="ListParagraph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2D9DF717" w14:textId="12891642" w:rsidR="00353B4E" w:rsidRDefault="00353B4E" w:rsidP="00353B4E">
      <w:pPr>
        <w:pStyle w:val="ListParagraph"/>
        <w:numPr>
          <w:ilvl w:val="0"/>
          <w:numId w:val="32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Sensing range must be -40 to </w:t>
      </w:r>
      <w:r w:rsidR="007B7D14">
        <w:rPr>
          <w:rFonts w:cstheme="minorHAnsi"/>
          <w:snapToGrid w:val="0"/>
          <w:color w:val="7F7F7F" w:themeColor="text1" w:themeTint="80"/>
          <w:szCs w:val="18"/>
          <w:lang w:eastAsia="en-CA"/>
        </w:rPr>
        <w:t>60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°C (-40 to 1</w:t>
      </w:r>
      <w:r w:rsidR="007B7D14">
        <w:rPr>
          <w:rFonts w:cstheme="minorHAnsi"/>
          <w:snapToGrid w:val="0"/>
          <w:color w:val="7F7F7F" w:themeColor="text1" w:themeTint="80"/>
          <w:szCs w:val="18"/>
          <w:lang w:eastAsia="en-CA"/>
        </w:rPr>
        <w:t>40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201D03FA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142E4066" w14:textId="77777777" w:rsidR="00353B4E" w:rsidRDefault="00353B4E" w:rsidP="00353B4E">
      <w:pPr>
        <w:pStyle w:val="BodyText"/>
        <w:numPr>
          <w:ilvl w:val="0"/>
          <w:numId w:val="32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  <w:bookmarkStart w:id="0" w:name="_GoBack"/>
      <w:bookmarkEnd w:id="0"/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6E541D74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0B230D74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5"/>
        <w:tblpPr w:vertAnchor="text" w:horzAnchor="margin" w:tblpY="61"/>
        <w:tblOverlap w:val="never"/>
        <w:tblW w:w="10485" w:type="dxa"/>
        <w:tblInd w:w="0" w:type="dxa"/>
        <w:tblCellMar>
          <w:top w:w="22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830"/>
        <w:gridCol w:w="7655"/>
      </w:tblGrid>
      <w:tr w:rsidR="005F123E" w:rsidRPr="005F123E" w14:paraId="268316C6" w14:textId="77777777" w:rsidTr="005F123E">
        <w:trPr>
          <w:trHeight w:val="340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2F7B8EAC" w14:textId="77777777" w:rsidR="005F123E" w:rsidRPr="005F123E" w:rsidRDefault="005F123E" w:rsidP="005F123E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7655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321D3B92" w14:textId="77777777" w:rsidR="005F123E" w:rsidRPr="005F123E" w:rsidRDefault="005F123E" w:rsidP="005F123E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5F123E" w:rsidRPr="005F123E" w14:paraId="56E3F14A" w14:textId="77777777" w:rsidTr="005F123E">
        <w:trPr>
          <w:trHeight w:val="21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E0D6F64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477116A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5F123E" w:rsidRPr="005F123E" w14:paraId="74E287D5" w14:textId="77777777" w:rsidTr="005F123E">
        <w:trPr>
          <w:trHeight w:val="212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1AC7F4D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19C512A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5F123E" w:rsidRPr="005F123E" w14:paraId="31F2AEBF" w14:textId="77777777" w:rsidTr="005F123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3181E37A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F0084C7" w14:textId="71C78B44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</w:t>
            </w:r>
            <w:r w:rsidR="007B7D14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</w:t>
            </w: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60°C (-4</w:t>
            </w:r>
            <w:r w:rsidR="007B7D14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</w:t>
            </w: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to 140°F)</w:t>
            </w:r>
          </w:p>
        </w:tc>
      </w:tr>
      <w:tr w:rsidR="005F123E" w:rsidRPr="005F123E" w14:paraId="742C03CD" w14:textId="77777777" w:rsidTr="005F123E">
        <w:trPr>
          <w:trHeight w:val="20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62690CE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08E0A3F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Soft copper</w:t>
            </w:r>
          </w:p>
        </w:tc>
      </w:tr>
      <w:tr w:rsidR="005F123E" w:rsidRPr="005F123E" w14:paraId="391E696D" w14:textId="77777777" w:rsidTr="005F123E">
        <w:trPr>
          <w:trHeight w:val="21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79AC569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7942363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7.94mm (0.3125”)</w:t>
            </w:r>
          </w:p>
        </w:tc>
      </w:tr>
      <w:tr w:rsidR="005F123E" w:rsidRPr="005F123E" w14:paraId="0B4F24B9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BF59FB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DEBD4C9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1800mm, 3600mm, 6100mm, 7300mm (6’, 12’, 20’, 24’)</w:t>
            </w:r>
          </w:p>
        </w:tc>
      </w:tr>
      <w:tr w:rsidR="005F123E" w:rsidRPr="005F123E" w14:paraId="467521CF" w14:textId="77777777" w:rsidTr="005F123E">
        <w:trPr>
          <w:trHeight w:val="223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64090DD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6026F50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FT-6 plenum rated cable</w:t>
            </w:r>
          </w:p>
        </w:tc>
      </w:tr>
      <w:tr w:rsidR="005F123E" w:rsidRPr="005F123E" w14:paraId="3866AF37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69EE28F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866520D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5F123E" w:rsidRPr="005F123E" w14:paraId="5C331489" w14:textId="77777777" w:rsidTr="005F123E">
        <w:trPr>
          <w:trHeight w:val="52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65C996F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97729F7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2B91BF20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115DF2AA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5F123E" w:rsidRPr="005F123E" w14:paraId="0D0C487A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EA7AF20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F632EB" w14:textId="49A21489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rise</w:t>
            </w:r>
            <w:r w:rsidR="00E80CE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</w:t>
            </w:r>
            <w:r w:rsidR="00E80CE7">
              <w:t xml:space="preserve"> </w:t>
            </w:r>
            <w:r w:rsidR="00E80CE7" w:rsidRPr="00E80CE7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Auto-reset</w:t>
            </w:r>
          </w:p>
        </w:tc>
      </w:tr>
      <w:tr w:rsidR="005F123E" w:rsidRPr="005F123E" w14:paraId="42F2078B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B452166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61F1EEC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5F123E" w:rsidRPr="005F123E" w14:paraId="46878BDC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A184818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092B06F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 to 60°C (100 to 140°F)</w:t>
            </w:r>
          </w:p>
        </w:tc>
      </w:tr>
      <w:tr w:rsidR="005F123E" w:rsidRPr="005F123E" w14:paraId="3605008E" w14:textId="77777777" w:rsidTr="005F123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520BECE" w14:textId="5A7BD76B" w:rsidR="00774F85" w:rsidRPr="005F123E" w:rsidRDefault="00774F85" w:rsidP="00774F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774F8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DIFFERENTIAL</w:t>
            </w:r>
          </w:p>
          <w:p w14:paraId="590D4260" w14:textId="062CB22F" w:rsidR="005F123E" w:rsidRPr="005F123E" w:rsidRDefault="005F123E" w:rsidP="00774F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AE3225" w14:textId="77777777" w:rsidR="00774F85" w:rsidRPr="00774F85" w:rsidRDefault="00774F85" w:rsidP="00774F85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774F85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Low:</w:t>
            </w:r>
            <w:r w:rsidRPr="00774F8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1.1°C (2°F) </w:t>
            </w:r>
            <w:r w:rsidRPr="00774F85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Mid:</w:t>
            </w:r>
            <w:r w:rsidRPr="00774F8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2.8°C (5°F) </w:t>
            </w:r>
            <w:r w:rsidRPr="00774F85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High:</w:t>
            </w:r>
            <w:r w:rsidRPr="00774F8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5.6°C (10°F)</w:t>
            </w:r>
          </w:p>
          <w:p w14:paraId="719681F8" w14:textId="2CC69CD8" w:rsidR="005F123E" w:rsidRPr="005F123E" w:rsidRDefault="00774F85" w:rsidP="00774F85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774F85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Jumper selectable</w:t>
            </w:r>
          </w:p>
        </w:tc>
      </w:tr>
      <w:tr w:rsidR="005F123E" w:rsidRPr="005F123E" w14:paraId="2B0FF7BA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8F30BFE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F200942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10,000Ω curve matched precision thermistor</w:t>
            </w:r>
          </w:p>
        </w:tc>
      </w:tr>
      <w:tr w:rsidR="005F123E" w:rsidRPr="005F123E" w14:paraId="65D533AC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E9F70BD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5B4D827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to158°F)</w:t>
            </w:r>
          </w:p>
        </w:tc>
      </w:tr>
      <w:tr w:rsidR="005F123E" w:rsidRPr="005F123E" w14:paraId="3D4307CC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F2C2FB7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OPERATING CONDITIONS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D2F5E58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-10 to 50°C (14 to 122°F), 5 to 95 %RH, non-condensing</w:t>
            </w:r>
          </w:p>
        </w:tc>
      </w:tr>
      <w:tr w:rsidR="005F123E" w:rsidRPr="005F123E" w14:paraId="4044965E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F8EEEEE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97107CA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5F123E" w:rsidRPr="005F123E" w14:paraId="4B7D10FB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24960A7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40DAB99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5F123E" w:rsidRPr="005F123E" w14:paraId="5DAC0AA9" w14:textId="77777777" w:rsidTr="005F123E">
        <w:trPr>
          <w:trHeight w:val="368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8014587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3D50571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A0255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B:</w:t>
            </w: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1E3E78C6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A0255D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F:</w:t>
            </w: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5F123E" w:rsidRPr="005F123E" w14:paraId="1E26D4BF" w14:textId="77777777" w:rsidTr="005F123E">
        <w:trPr>
          <w:trHeight w:val="209"/>
        </w:trPr>
        <w:tc>
          <w:tcPr>
            <w:tcW w:w="2830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C21E138" w14:textId="77777777" w:rsidR="005F123E" w:rsidRPr="005F123E" w:rsidRDefault="005F123E" w:rsidP="005F123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65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C9E36F" w14:textId="77777777" w:rsidR="005F123E" w:rsidRPr="005F123E" w:rsidRDefault="005F123E" w:rsidP="005F123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F123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A7F019" w14:textId="77777777" w:rsidR="00F42FA6" w:rsidRDefault="00F42FA6" w:rsidP="00546523">
      <w:r>
        <w:separator/>
      </w:r>
    </w:p>
  </w:endnote>
  <w:endnote w:type="continuationSeparator" w:id="0">
    <w:p w14:paraId="35B3E6DF" w14:textId="77777777" w:rsidR="00F42FA6" w:rsidRDefault="00F42FA6" w:rsidP="00546523">
      <w:r>
        <w:continuationSeparator/>
      </w:r>
    </w:p>
  </w:endnote>
  <w:endnote w:type="continuationNotice" w:id="1">
    <w:p w14:paraId="6AC08DCB" w14:textId="77777777" w:rsidR="00F42FA6" w:rsidRDefault="00F42F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63F782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5C4B5B">
                            <w:rPr>
                              <w:color w:val="FFFFFF" w:themeColor="background1"/>
                              <w:sz w:val="16"/>
                            </w:rPr>
                            <w:t>H</w:t>
                          </w:r>
                          <w:r w:rsidR="00B33D9F">
                            <w:rPr>
                              <w:color w:val="FFFFFF" w:themeColor="background1"/>
                              <w:sz w:val="16"/>
                            </w:rPr>
                            <w:t>DC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63F782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5C4B5B">
                      <w:rPr>
                        <w:color w:val="FFFFFF" w:themeColor="background1"/>
                        <w:sz w:val="16"/>
                      </w:rPr>
                      <w:t>H</w:t>
                    </w:r>
                    <w:r w:rsidR="00B33D9F">
                      <w:rPr>
                        <w:color w:val="FFFFFF" w:themeColor="background1"/>
                        <w:sz w:val="16"/>
                      </w:rPr>
                      <w:t>DC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E638E3" w14:textId="77777777" w:rsidR="00F42FA6" w:rsidRDefault="00F42FA6" w:rsidP="00546523">
      <w:r>
        <w:separator/>
      </w:r>
    </w:p>
  </w:footnote>
  <w:footnote w:type="continuationSeparator" w:id="0">
    <w:p w14:paraId="47E8FCA9" w14:textId="77777777" w:rsidR="00F42FA6" w:rsidRDefault="00F42FA6" w:rsidP="00546523">
      <w:r>
        <w:continuationSeparator/>
      </w:r>
    </w:p>
  </w:footnote>
  <w:footnote w:type="continuationNotice" w:id="1">
    <w:p w14:paraId="20BB4C07" w14:textId="77777777" w:rsidR="00F42FA6" w:rsidRDefault="00F42F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2A2D"/>
    <w:multiLevelType w:val="hybridMultilevel"/>
    <w:tmpl w:val="42B0AA04"/>
    <w:lvl w:ilvl="0" w:tplc="F646877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1AD48DF"/>
    <w:multiLevelType w:val="hybridMultilevel"/>
    <w:tmpl w:val="14102A4C"/>
    <w:lvl w:ilvl="0" w:tplc="29FC1D98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5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7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E6494F"/>
    <w:multiLevelType w:val="hybridMultilevel"/>
    <w:tmpl w:val="509CCBE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2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1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0"/>
  </w:num>
  <w:num w:numId="3">
    <w:abstractNumId w:val="10"/>
  </w:num>
  <w:num w:numId="4">
    <w:abstractNumId w:val="29"/>
  </w:num>
  <w:num w:numId="5">
    <w:abstractNumId w:val="17"/>
  </w:num>
  <w:num w:numId="6">
    <w:abstractNumId w:val="13"/>
  </w:num>
  <w:num w:numId="7">
    <w:abstractNumId w:val="1"/>
  </w:num>
  <w:num w:numId="8">
    <w:abstractNumId w:val="18"/>
  </w:num>
  <w:num w:numId="9">
    <w:abstractNumId w:val="6"/>
  </w:num>
  <w:num w:numId="10">
    <w:abstractNumId w:val="0"/>
  </w:num>
  <w:num w:numId="11">
    <w:abstractNumId w:val="8"/>
  </w:num>
  <w:num w:numId="12">
    <w:abstractNumId w:val="27"/>
  </w:num>
  <w:num w:numId="13">
    <w:abstractNumId w:val="15"/>
  </w:num>
  <w:num w:numId="14">
    <w:abstractNumId w:val="7"/>
  </w:num>
  <w:num w:numId="15">
    <w:abstractNumId w:val="19"/>
  </w:num>
  <w:num w:numId="16">
    <w:abstractNumId w:val="23"/>
  </w:num>
  <w:num w:numId="17">
    <w:abstractNumId w:val="24"/>
  </w:num>
  <w:num w:numId="18">
    <w:abstractNumId w:val="3"/>
  </w:num>
  <w:num w:numId="19">
    <w:abstractNumId w:val="25"/>
  </w:num>
  <w:num w:numId="20">
    <w:abstractNumId w:val="5"/>
  </w:num>
  <w:num w:numId="21">
    <w:abstractNumId w:val="2"/>
  </w:num>
  <w:num w:numId="22">
    <w:abstractNumId w:val="31"/>
  </w:num>
  <w:num w:numId="23">
    <w:abstractNumId w:val="26"/>
  </w:num>
  <w:num w:numId="24">
    <w:abstractNumId w:val="16"/>
  </w:num>
  <w:num w:numId="25">
    <w:abstractNumId w:val="12"/>
  </w:num>
  <w:num w:numId="26">
    <w:abstractNumId w:val="30"/>
  </w:num>
  <w:num w:numId="27">
    <w:abstractNumId w:val="28"/>
  </w:num>
  <w:num w:numId="28">
    <w:abstractNumId w:val="9"/>
  </w:num>
  <w:num w:numId="29">
    <w:abstractNumId w:val="21"/>
  </w:num>
  <w:num w:numId="30">
    <w:abstractNumId w:val="4"/>
  </w:num>
  <w:num w:numId="31">
    <w:abstractNumId w:val="14"/>
  </w:num>
  <w:num w:numId="3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sFAJ/iNAA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98D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453A"/>
    <w:rsid w:val="00324424"/>
    <w:rsid w:val="00334658"/>
    <w:rsid w:val="0033736F"/>
    <w:rsid w:val="003469AA"/>
    <w:rsid w:val="003472FA"/>
    <w:rsid w:val="00353B4E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C77C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97839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4FC6"/>
    <w:rsid w:val="00585132"/>
    <w:rsid w:val="00593B9D"/>
    <w:rsid w:val="005A19BE"/>
    <w:rsid w:val="005A66D2"/>
    <w:rsid w:val="005B0327"/>
    <w:rsid w:val="005B104B"/>
    <w:rsid w:val="005C461C"/>
    <w:rsid w:val="005C4B5B"/>
    <w:rsid w:val="005C5757"/>
    <w:rsid w:val="005C7DAF"/>
    <w:rsid w:val="005D0FEB"/>
    <w:rsid w:val="005D268D"/>
    <w:rsid w:val="005F06C7"/>
    <w:rsid w:val="005F123E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6046"/>
    <w:rsid w:val="00637C14"/>
    <w:rsid w:val="00640598"/>
    <w:rsid w:val="00643EE6"/>
    <w:rsid w:val="00653782"/>
    <w:rsid w:val="00655418"/>
    <w:rsid w:val="006573CA"/>
    <w:rsid w:val="00660795"/>
    <w:rsid w:val="00661EB7"/>
    <w:rsid w:val="00663AF6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4F85"/>
    <w:rsid w:val="007765C1"/>
    <w:rsid w:val="007959EB"/>
    <w:rsid w:val="007A4CA1"/>
    <w:rsid w:val="007A5D6E"/>
    <w:rsid w:val="007B1641"/>
    <w:rsid w:val="007B1B1D"/>
    <w:rsid w:val="007B2DE4"/>
    <w:rsid w:val="007B30BE"/>
    <w:rsid w:val="007B7D14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2676A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255D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3D9F"/>
    <w:rsid w:val="00B364CC"/>
    <w:rsid w:val="00B40A86"/>
    <w:rsid w:val="00B4276F"/>
    <w:rsid w:val="00B43435"/>
    <w:rsid w:val="00B444F1"/>
    <w:rsid w:val="00B457DD"/>
    <w:rsid w:val="00B506FF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A86"/>
    <w:rsid w:val="00BC1BDA"/>
    <w:rsid w:val="00BC4B3B"/>
    <w:rsid w:val="00BF10E5"/>
    <w:rsid w:val="00BF44C8"/>
    <w:rsid w:val="00C02023"/>
    <w:rsid w:val="00C02C16"/>
    <w:rsid w:val="00C157C5"/>
    <w:rsid w:val="00C258CB"/>
    <w:rsid w:val="00C26F63"/>
    <w:rsid w:val="00C333D5"/>
    <w:rsid w:val="00C34FF9"/>
    <w:rsid w:val="00C44292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0CE7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2FA6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1A8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4B5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F123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9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197</TotalTime>
  <Pages>2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46</cp:revision>
  <cp:lastPrinted>2019-12-14T14:35:00Z</cp:lastPrinted>
  <dcterms:created xsi:type="dcterms:W3CDTF">2020-02-28T18:36:00Z</dcterms:created>
  <dcterms:modified xsi:type="dcterms:W3CDTF">2020-08-14T14:58:00Z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ES-THDC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