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BA48" w14:textId="0C5C4178" w:rsidR="003839FD" w:rsidRDefault="00815EA8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398144" behindDoc="1" locked="0" layoutInCell="1" allowOverlap="1" wp14:anchorId="3A845CD6" wp14:editId="02EA54E3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9168" behindDoc="1" locked="0" layoutInCell="1" allowOverlap="1" wp14:anchorId="72C74574" wp14:editId="033E695A">
                <wp:simplePos x="0" y="0"/>
                <wp:positionH relativeFrom="page">
                  <wp:posOffset>-9525</wp:posOffset>
                </wp:positionH>
                <wp:positionV relativeFrom="page">
                  <wp:posOffset>1104900</wp:posOffset>
                </wp:positionV>
                <wp:extent cx="3082925" cy="6985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69850"/>
                          <a:chOff x="-15" y="1740"/>
                          <a:chExt cx="4855" cy="110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780"/>
                            <a:ext cx="4800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75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0" y="174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BBCF" id="Group 5" o:spid="_x0000_s1026" style="position:absolute;margin-left:-.75pt;margin-top:87pt;width:242.75pt;height:5.5pt;z-index:-251917312;mso-position-horizontal-relative:page;mso-position-vertical-relative:page" coordorigin="-15,1740" coordsize="4855,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">
                <v:line id="Line 7" o:spid="_x0000_s1027" style="position:absolute;visibility:visible;mso-wrap-style:square" from="0,1780" to="4800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" strokecolor="#00756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730;top:1740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30185C36" w14:textId="77777777" w:rsidR="003839FD" w:rsidRDefault="003839FD">
      <w:pPr>
        <w:pStyle w:val="BodyText"/>
        <w:rPr>
          <w:rFonts w:ascii="Times New Roman"/>
        </w:rPr>
      </w:pPr>
    </w:p>
    <w:p w14:paraId="3196475B" w14:textId="77777777" w:rsidR="003839FD" w:rsidRDefault="003839FD">
      <w:pPr>
        <w:pStyle w:val="BodyText"/>
        <w:rPr>
          <w:rFonts w:ascii="Times New Roman"/>
          <w:sz w:val="25"/>
        </w:rPr>
      </w:pPr>
    </w:p>
    <w:p w14:paraId="6D3C2953" w14:textId="77777777" w:rsidR="003839FD" w:rsidRDefault="00815EA8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1C06DCD" wp14:editId="2E412937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48FE" w14:textId="77777777" w:rsidR="003839FD" w:rsidRDefault="003839FD">
      <w:pPr>
        <w:pStyle w:val="BodyText"/>
        <w:rPr>
          <w:rFonts w:ascii="Times New Roman"/>
        </w:rPr>
      </w:pPr>
    </w:p>
    <w:p w14:paraId="7D9F0B37" w14:textId="77777777" w:rsidR="003839FD" w:rsidRDefault="003839FD">
      <w:pPr>
        <w:pStyle w:val="BodyText"/>
        <w:rPr>
          <w:rFonts w:ascii="Times New Roman"/>
        </w:rPr>
      </w:pPr>
    </w:p>
    <w:p w14:paraId="597E401B" w14:textId="77777777" w:rsidR="003839FD" w:rsidRDefault="003839FD">
      <w:pPr>
        <w:pStyle w:val="BodyText"/>
        <w:spacing w:before="2"/>
        <w:rPr>
          <w:rFonts w:ascii="Times New Roman"/>
          <w:sz w:val="21"/>
        </w:rPr>
      </w:pPr>
    </w:p>
    <w:p w14:paraId="5B6E20DA" w14:textId="77777777" w:rsidR="003839FD" w:rsidRDefault="00815EA8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PARTICULATE MATTER SENSOR</w:t>
      </w:r>
    </w:p>
    <w:p w14:paraId="2AEF2B41" w14:textId="2795C2D5" w:rsidR="003839FD" w:rsidRDefault="00815EA8">
      <w:pPr>
        <w:spacing w:before="23"/>
        <w:ind w:left="220"/>
        <w:jc w:val="both"/>
      </w:pPr>
      <w:r>
        <w:rPr>
          <w:color w:val="7D7D7D"/>
        </w:rPr>
        <w:t>PM</w:t>
      </w:r>
      <w:r w:rsidR="00543F7A">
        <w:rPr>
          <w:color w:val="7D7D7D"/>
        </w:rPr>
        <w:t>OS</w:t>
      </w:r>
      <w:r>
        <w:rPr>
          <w:color w:val="7D7D7D"/>
        </w:rPr>
        <w:t xml:space="preserve"> Series</w:t>
      </w:r>
    </w:p>
    <w:p w14:paraId="345B3135" w14:textId="77777777" w:rsidR="003839FD" w:rsidRDefault="003839FD">
      <w:pPr>
        <w:pStyle w:val="BodyText"/>
        <w:spacing w:before="5"/>
        <w:rPr>
          <w:sz w:val="24"/>
        </w:rPr>
      </w:pPr>
    </w:p>
    <w:p w14:paraId="297B9ADE" w14:textId="53484ED6" w:rsidR="003839FD" w:rsidRDefault="00815EA8">
      <w:pPr>
        <w:pStyle w:val="BodyText"/>
        <w:ind w:left="219" w:right="236"/>
        <w:jc w:val="both"/>
      </w:pPr>
      <w:r>
        <w:rPr>
          <w:color w:val="585858"/>
        </w:rPr>
        <w:t>The PM</w:t>
      </w:r>
      <w:r w:rsidR="00385600">
        <w:rPr>
          <w:color w:val="585858"/>
        </w:rPr>
        <w:t>OS</w:t>
      </w:r>
      <w:r>
        <w:rPr>
          <w:color w:val="585858"/>
        </w:rPr>
        <w:t xml:space="preserve"> Particulate Matter Sensor uses an optical sensor based on laser scattering principles and features innovative contamination-resistance technology to perform highly accurate and reliable PM measurements. With a continuous-operation lifetime of more than 8 years, the sensor will provide long-term reliability and </w:t>
      </w:r>
      <w:r w:rsidR="00543F7A">
        <w:rPr>
          <w:color w:val="585858"/>
        </w:rPr>
        <w:t>high-resolution</w:t>
      </w:r>
      <w:r>
        <w:rPr>
          <w:color w:val="585858"/>
        </w:rPr>
        <w:t xml:space="preserve"> particle size binning for the detection of environmental dust and other particles.</w:t>
      </w:r>
    </w:p>
    <w:p w14:paraId="05F0FD9C" w14:textId="77777777" w:rsidR="003839FD" w:rsidRDefault="003839FD">
      <w:pPr>
        <w:pStyle w:val="BodyText"/>
        <w:spacing w:before="10"/>
        <w:rPr>
          <w:sz w:val="19"/>
        </w:rPr>
      </w:pPr>
    </w:p>
    <w:p w14:paraId="093DFDAD" w14:textId="55D79C87" w:rsidR="003839FD" w:rsidRDefault="00815EA8">
      <w:pPr>
        <w:pStyle w:val="BodyText"/>
        <w:spacing w:before="1"/>
        <w:ind w:left="219" w:right="235"/>
        <w:jc w:val="both"/>
      </w:pPr>
      <w:r>
        <w:rPr>
          <w:color w:val="585858"/>
        </w:rPr>
        <w:t xml:space="preserve">The sensor is housed within a </w:t>
      </w:r>
      <w:r w:rsidR="00543F7A">
        <w:rPr>
          <w:color w:val="585858"/>
        </w:rPr>
        <w:t>sealed</w:t>
      </w:r>
      <w:r>
        <w:rPr>
          <w:color w:val="585858"/>
        </w:rPr>
        <w:t xml:space="preserve"> enclosure to monitor PM levels for room </w:t>
      </w:r>
      <w:r w:rsidR="00543F7A">
        <w:rPr>
          <w:color w:val="585858"/>
        </w:rPr>
        <w:t xml:space="preserve">outside </w:t>
      </w:r>
      <w:r>
        <w:rPr>
          <w:color w:val="585858"/>
        </w:rPr>
        <w:t xml:space="preserve">applications. The sensor achieves excellent performance characteristics, including high accuracy and low power consumption to ensure stable </w:t>
      </w:r>
      <w:r w:rsidR="00543F7A">
        <w:rPr>
          <w:color w:val="585858"/>
        </w:rPr>
        <w:t>long-term</w:t>
      </w:r>
      <w:r>
        <w:rPr>
          <w:color w:val="585858"/>
        </w:rPr>
        <w:t xml:space="preserve"> operation. The PMRMC features both 4-20 mA and voltage outputs (0-5 / 0-10 Vdc) for simple integration into any building automation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assure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good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indoor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air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quality.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device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also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available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RS-485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MS/TP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network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connection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including either ModBus or BACnet protocol.</w:t>
      </w:r>
    </w:p>
    <w:p w14:paraId="2A398B93" w14:textId="77777777" w:rsidR="003839FD" w:rsidRDefault="00815EA8">
      <w:pPr>
        <w:spacing w:before="152"/>
        <w:ind w:left="220"/>
        <w:jc w:val="both"/>
      </w:pPr>
      <w:r>
        <w:rPr>
          <w:color w:val="017463"/>
        </w:rPr>
        <w:t>PRODUCT HIGHLIGHTS</w:t>
      </w:r>
    </w:p>
    <w:p w14:paraId="7CAC42F1" w14:textId="77777777" w:rsidR="003839FD" w:rsidRDefault="003839FD">
      <w:pPr>
        <w:pStyle w:val="BodyText"/>
        <w:spacing w:before="3"/>
        <w:rPr>
          <w:sz w:val="21"/>
        </w:rPr>
      </w:pPr>
    </w:p>
    <w:p w14:paraId="77910EC2" w14:textId="77777777" w:rsidR="003839FD" w:rsidRDefault="00815E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</w:pPr>
      <w:r>
        <w:rPr>
          <w:color w:val="585858"/>
        </w:rPr>
        <w:t>Laser scatter method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sensor</w:t>
      </w:r>
    </w:p>
    <w:p w14:paraId="12F02862" w14:textId="77777777" w:rsidR="003839FD" w:rsidRDefault="00815E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Detection of environmental dusts and other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particles</w:t>
      </w:r>
    </w:p>
    <w:p w14:paraId="2249ED7A" w14:textId="7EDE61E9" w:rsidR="003839FD" w:rsidRPr="00A34872" w:rsidRDefault="00815E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</w:pPr>
      <w:r>
        <w:rPr>
          <w:color w:val="585858"/>
        </w:rPr>
        <w:t>LCD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Display</w:t>
      </w:r>
    </w:p>
    <w:p w14:paraId="345F2B85" w14:textId="6109F3B7" w:rsidR="00A34872" w:rsidRDefault="00A348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</w:pPr>
      <w:r>
        <w:rPr>
          <w:color w:val="585858"/>
        </w:rPr>
        <w:t>Four selectable PM ranges</w:t>
      </w:r>
    </w:p>
    <w:p w14:paraId="09282BCD" w14:textId="77777777" w:rsidR="003839FD" w:rsidRDefault="00815E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Highly accurate and reliable PM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measurements</w:t>
      </w:r>
    </w:p>
    <w:p w14:paraId="65252014" w14:textId="77777777" w:rsidR="003839FD" w:rsidRDefault="00815E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rPr>
          <w:color w:val="585858"/>
        </w:rPr>
        <w:t>Network communication available (BACnet® 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Modbus)</w:t>
      </w:r>
    </w:p>
    <w:p w14:paraId="29088E93" w14:textId="4123CA8E" w:rsidR="00543F7A" w:rsidRPr="00A34872" w:rsidRDefault="00543F7A" w:rsidP="00543F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rPr>
          <w:color w:val="585858"/>
        </w:rPr>
      </w:pPr>
      <w:r w:rsidRPr="00A34872">
        <w:rPr>
          <w:color w:val="585858"/>
        </w:rPr>
        <w:t>IP65 enclosure</w:t>
      </w:r>
    </w:p>
    <w:p w14:paraId="5C4C797A" w14:textId="247B1D73" w:rsidR="00543F7A" w:rsidRDefault="00543F7A">
      <w:pPr>
        <w:sectPr w:rsidR="00543F7A">
          <w:footerReference w:type="default" r:id="rId11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7CDD31D5" w14:textId="68081E67" w:rsidR="003839FD" w:rsidRDefault="00815EA8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251400192" behindDoc="1" locked="0" layoutInCell="1" allowOverlap="1" wp14:anchorId="14D6F15C" wp14:editId="14F609C0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1216" behindDoc="1" locked="0" layoutInCell="1" allowOverlap="1" wp14:anchorId="3DE0CE7C" wp14:editId="2C1CCD99">
                <wp:simplePos x="0" y="0"/>
                <wp:positionH relativeFrom="page">
                  <wp:posOffset>-9525</wp:posOffset>
                </wp:positionH>
                <wp:positionV relativeFrom="page">
                  <wp:posOffset>1104900</wp:posOffset>
                </wp:positionV>
                <wp:extent cx="3082925" cy="6985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69850"/>
                          <a:chOff x="-15" y="1740"/>
                          <a:chExt cx="4855" cy="11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780"/>
                            <a:ext cx="4800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75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0" y="1740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F439" id="Group 2" o:spid="_x0000_s1026" style="position:absolute;margin-left:-.75pt;margin-top:87pt;width:242.75pt;height:5.5pt;z-index:-251915264;mso-position-horizontal-relative:page;mso-position-vertical-relative:page" coordorigin="-15,1740" coordsize="4855,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">
                <v:line id="Line 4" o:spid="_x0000_s1027" style="position:absolute;visibility:visible;mso-wrap-style:square" from="0,1780" to="4800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" strokecolor="#007564" strokeweight="1.5pt"/>
                <v:shape id="Picture 3" o:spid="_x0000_s1028" type="#_x0000_t75" style="position:absolute;left:4730;top:1740;width:110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CCDA387" w14:textId="77777777" w:rsidR="003839FD" w:rsidRDefault="003839FD">
      <w:pPr>
        <w:pStyle w:val="BodyText"/>
      </w:pPr>
    </w:p>
    <w:p w14:paraId="0807424B" w14:textId="77777777" w:rsidR="003839FD" w:rsidRDefault="003839FD">
      <w:pPr>
        <w:pStyle w:val="BodyText"/>
        <w:spacing w:before="3"/>
        <w:rPr>
          <w:sz w:val="21"/>
        </w:rPr>
      </w:pPr>
    </w:p>
    <w:p w14:paraId="1986FF54" w14:textId="77777777" w:rsidR="003839FD" w:rsidRDefault="00815EA8">
      <w:pPr>
        <w:pStyle w:val="BodyText"/>
        <w:ind w:left="100"/>
      </w:pPr>
      <w:r>
        <w:rPr>
          <w:noProof/>
        </w:rPr>
        <w:drawing>
          <wp:inline distT="0" distB="0" distL="0" distR="0" wp14:anchorId="745E4CAD" wp14:editId="60B07CAF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0950" w14:textId="77777777" w:rsidR="003839FD" w:rsidRDefault="003839FD">
      <w:pPr>
        <w:pStyle w:val="BodyText"/>
      </w:pPr>
    </w:p>
    <w:p w14:paraId="2EB82D10" w14:textId="77777777" w:rsidR="003839FD" w:rsidRDefault="003839FD">
      <w:pPr>
        <w:pStyle w:val="BodyText"/>
      </w:pPr>
    </w:p>
    <w:p w14:paraId="6AA580F9" w14:textId="77777777" w:rsidR="003839FD" w:rsidRDefault="003839FD">
      <w:pPr>
        <w:pStyle w:val="BodyText"/>
      </w:pPr>
    </w:p>
    <w:p w14:paraId="6A51B934" w14:textId="77777777" w:rsidR="003839FD" w:rsidRDefault="003839FD">
      <w:pPr>
        <w:pStyle w:val="BodyText"/>
        <w:spacing w:before="1"/>
        <w:rPr>
          <w:sz w:val="16"/>
        </w:rPr>
      </w:pPr>
    </w:p>
    <w:p w14:paraId="5C3AFD8B" w14:textId="77777777" w:rsidR="003839FD" w:rsidRDefault="00815EA8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5E1DAEC9" w14:textId="77777777" w:rsidR="003839FD" w:rsidRDefault="003839FD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7380"/>
      </w:tblGrid>
      <w:tr w:rsidR="003839FD" w14:paraId="172C6FC0" w14:textId="77777777">
        <w:trPr>
          <w:trHeight w:val="268"/>
        </w:trPr>
        <w:tc>
          <w:tcPr>
            <w:tcW w:w="3410" w:type="dxa"/>
            <w:shd w:val="clear" w:color="auto" w:fill="575757"/>
          </w:tcPr>
          <w:p w14:paraId="33C74770" w14:textId="77777777" w:rsidR="003839FD" w:rsidRDefault="00815EA8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380" w:type="dxa"/>
            <w:shd w:val="clear" w:color="auto" w:fill="575757"/>
          </w:tcPr>
          <w:p w14:paraId="7F0C552C" w14:textId="77777777" w:rsidR="003839FD" w:rsidRDefault="00815EA8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3839FD" w14:paraId="7A0009E0" w14:textId="77777777">
        <w:trPr>
          <w:trHeight w:val="268"/>
        </w:trPr>
        <w:tc>
          <w:tcPr>
            <w:tcW w:w="3410" w:type="dxa"/>
          </w:tcPr>
          <w:p w14:paraId="1EC7C87B" w14:textId="77777777" w:rsidR="003839FD" w:rsidRDefault="00815EA8">
            <w:pPr>
              <w:pStyle w:val="TableParagraph"/>
              <w:ind w:left="112"/>
            </w:pPr>
            <w:r>
              <w:t>SENSOR</w:t>
            </w:r>
          </w:p>
        </w:tc>
        <w:tc>
          <w:tcPr>
            <w:tcW w:w="7380" w:type="dxa"/>
          </w:tcPr>
          <w:p w14:paraId="7162E535" w14:textId="77777777" w:rsidR="003839FD" w:rsidRDefault="00815EA8">
            <w:pPr>
              <w:pStyle w:val="TableParagraph"/>
            </w:pPr>
            <w:r>
              <w:t>Laser scatter method</w:t>
            </w:r>
          </w:p>
        </w:tc>
      </w:tr>
      <w:tr w:rsidR="003839FD" w14:paraId="6A0AD736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6E87DEAB" w14:textId="77777777" w:rsidR="003839FD" w:rsidRDefault="00815EA8">
            <w:pPr>
              <w:pStyle w:val="TableParagraph"/>
              <w:ind w:left="112"/>
            </w:pPr>
            <w:r>
              <w:t>PARTICLE SIZE</w:t>
            </w:r>
          </w:p>
        </w:tc>
        <w:tc>
          <w:tcPr>
            <w:tcW w:w="7380" w:type="dxa"/>
            <w:shd w:val="clear" w:color="auto" w:fill="E7E6E6"/>
          </w:tcPr>
          <w:p w14:paraId="6D762F8B" w14:textId="5452217F" w:rsidR="003839FD" w:rsidRDefault="00A34872">
            <w:pPr>
              <w:pStyle w:val="TableParagraph"/>
            </w:pPr>
            <w:r>
              <w:t xml:space="preserve">PM1.0, </w:t>
            </w:r>
            <w:r w:rsidR="00815EA8">
              <w:t>PM2.5</w:t>
            </w:r>
            <w:r>
              <w:t>, PM4.0</w:t>
            </w:r>
            <w:r w:rsidR="00815EA8">
              <w:t xml:space="preserve"> or PM10 (selectable)</w:t>
            </w:r>
          </w:p>
        </w:tc>
      </w:tr>
      <w:tr w:rsidR="003839FD" w14:paraId="62A21760" w14:textId="77777777">
        <w:trPr>
          <w:trHeight w:val="268"/>
        </w:trPr>
        <w:tc>
          <w:tcPr>
            <w:tcW w:w="3410" w:type="dxa"/>
          </w:tcPr>
          <w:p w14:paraId="3CEF2C3A" w14:textId="77777777" w:rsidR="003839FD" w:rsidRDefault="00815EA8">
            <w:pPr>
              <w:pStyle w:val="TableParagraph"/>
              <w:ind w:left="112"/>
            </w:pPr>
            <w:r>
              <w:t>MASS CONENTRATION RANGE</w:t>
            </w:r>
          </w:p>
        </w:tc>
        <w:tc>
          <w:tcPr>
            <w:tcW w:w="7380" w:type="dxa"/>
          </w:tcPr>
          <w:p w14:paraId="3E807F58" w14:textId="77777777" w:rsidR="003839FD" w:rsidRDefault="00815EA8">
            <w:pPr>
              <w:pStyle w:val="TableParagraph"/>
            </w:pPr>
            <w:r>
              <w:t>0 – 1000 ug/m3</w:t>
            </w:r>
          </w:p>
        </w:tc>
      </w:tr>
      <w:tr w:rsidR="003839FD" w14:paraId="69B539BA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7F67B7DB" w14:textId="77777777" w:rsidR="003839FD" w:rsidRDefault="00815EA8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7380" w:type="dxa"/>
            <w:shd w:val="clear" w:color="auto" w:fill="E7E6E6"/>
          </w:tcPr>
          <w:p w14:paraId="490541AC" w14:textId="77777777" w:rsidR="003839FD" w:rsidRDefault="00815EA8">
            <w:pPr>
              <w:pStyle w:val="TableParagraph"/>
            </w:pPr>
            <w:r>
              <w:t>1ug/m3</w:t>
            </w:r>
          </w:p>
        </w:tc>
      </w:tr>
      <w:tr w:rsidR="003839FD" w14:paraId="4FBA3C7D" w14:textId="77777777">
        <w:trPr>
          <w:trHeight w:val="268"/>
        </w:trPr>
        <w:tc>
          <w:tcPr>
            <w:tcW w:w="3410" w:type="dxa"/>
          </w:tcPr>
          <w:p w14:paraId="68747108" w14:textId="77777777" w:rsidR="003839FD" w:rsidRDefault="00815EA8">
            <w:pPr>
              <w:pStyle w:val="TableParagraph"/>
              <w:ind w:left="112"/>
            </w:pPr>
            <w:r>
              <w:t>ACCURACY</w:t>
            </w:r>
          </w:p>
        </w:tc>
        <w:tc>
          <w:tcPr>
            <w:tcW w:w="7380" w:type="dxa"/>
          </w:tcPr>
          <w:p w14:paraId="56211F4A" w14:textId="77777777" w:rsidR="003839FD" w:rsidRDefault="00815EA8">
            <w:pPr>
              <w:pStyle w:val="TableParagraph"/>
            </w:pPr>
            <w:r>
              <w:t>±10ug/m3 (0 – 100ug/m3), ±10% (100 – 1000ug/m3)</w:t>
            </w:r>
          </w:p>
        </w:tc>
      </w:tr>
      <w:tr w:rsidR="003839FD" w14:paraId="2C946DF0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36AF62C0" w14:textId="77777777" w:rsidR="003839FD" w:rsidRDefault="00815EA8">
            <w:pPr>
              <w:pStyle w:val="TableParagraph"/>
              <w:ind w:left="112"/>
            </w:pPr>
            <w:r>
              <w:t>RESPONSE TIME</w:t>
            </w:r>
          </w:p>
        </w:tc>
        <w:tc>
          <w:tcPr>
            <w:tcW w:w="7380" w:type="dxa"/>
            <w:shd w:val="clear" w:color="auto" w:fill="E7E6E6"/>
          </w:tcPr>
          <w:p w14:paraId="016C2357" w14:textId="77777777" w:rsidR="003839FD" w:rsidRDefault="00815EA8">
            <w:pPr>
              <w:pStyle w:val="TableParagraph"/>
            </w:pPr>
            <w:r>
              <w:t>1 second</w:t>
            </w:r>
          </w:p>
        </w:tc>
      </w:tr>
      <w:tr w:rsidR="003839FD" w14:paraId="4C5A7392" w14:textId="77777777">
        <w:trPr>
          <w:trHeight w:val="268"/>
        </w:trPr>
        <w:tc>
          <w:tcPr>
            <w:tcW w:w="3410" w:type="dxa"/>
          </w:tcPr>
          <w:p w14:paraId="554A65E8" w14:textId="77777777" w:rsidR="003839FD" w:rsidRDefault="00815EA8">
            <w:pPr>
              <w:pStyle w:val="TableParagraph"/>
              <w:ind w:left="112"/>
            </w:pPr>
            <w:r>
              <w:t>SENSOR LIFETIME</w:t>
            </w:r>
          </w:p>
        </w:tc>
        <w:tc>
          <w:tcPr>
            <w:tcW w:w="7380" w:type="dxa"/>
          </w:tcPr>
          <w:p w14:paraId="223452D5" w14:textId="77777777" w:rsidR="003839FD" w:rsidRDefault="00815EA8">
            <w:pPr>
              <w:pStyle w:val="TableParagraph"/>
            </w:pPr>
            <w:r>
              <w:t>&gt;8 years</w:t>
            </w:r>
          </w:p>
        </w:tc>
      </w:tr>
      <w:tr w:rsidR="003839FD" w14:paraId="543D4B76" w14:textId="77777777">
        <w:trPr>
          <w:trHeight w:val="1074"/>
        </w:trPr>
        <w:tc>
          <w:tcPr>
            <w:tcW w:w="3410" w:type="dxa"/>
            <w:shd w:val="clear" w:color="auto" w:fill="E7E6E6"/>
          </w:tcPr>
          <w:p w14:paraId="451078BD" w14:textId="77777777" w:rsidR="003839FD" w:rsidRDefault="00815EA8">
            <w:pPr>
              <w:pStyle w:val="TableParagraph"/>
              <w:spacing w:line="258" w:lineRule="exact"/>
              <w:ind w:left="112"/>
            </w:pPr>
            <w:r>
              <w:t>ANALOG MODEL</w:t>
            </w:r>
          </w:p>
        </w:tc>
        <w:tc>
          <w:tcPr>
            <w:tcW w:w="7380" w:type="dxa"/>
            <w:shd w:val="clear" w:color="auto" w:fill="E7E6E6"/>
          </w:tcPr>
          <w:p w14:paraId="23F4B631" w14:textId="77777777" w:rsidR="003839FD" w:rsidRDefault="00815EA8">
            <w:pPr>
              <w:pStyle w:val="TableParagraph"/>
              <w:spacing w:line="268" w:lineRule="exact"/>
            </w:pPr>
            <w:r>
              <w:t>Consumption: 75 mA max @ 24 Vdc, 100 mA max @ 24 Vdc</w:t>
            </w:r>
          </w:p>
          <w:p w14:paraId="7DFE2CDF" w14:textId="77777777" w:rsidR="003839FD" w:rsidRDefault="00815EA8">
            <w:pPr>
              <w:pStyle w:val="TableParagraph"/>
              <w:spacing w:line="240" w:lineRule="auto"/>
            </w:pPr>
            <w:r>
              <w:t>Output Signals: 4-20 mA (sourcing) or 0-5 Vdc / 0-10 Vdc (selectable)</w:t>
            </w:r>
          </w:p>
          <w:p w14:paraId="1B0C5442" w14:textId="77777777" w:rsidR="003839FD" w:rsidRDefault="00815EA8">
            <w:pPr>
              <w:pStyle w:val="TableParagraph"/>
              <w:spacing w:line="240" w:lineRule="auto"/>
            </w:pPr>
            <w:r>
              <w:t>Output Drive Capability: 550Ω max for current output, 5KΩ min for voltage output</w:t>
            </w:r>
          </w:p>
          <w:p w14:paraId="43093B86" w14:textId="77777777" w:rsidR="003839FD" w:rsidRDefault="00815EA8">
            <w:pPr>
              <w:pStyle w:val="TableParagraph"/>
              <w:spacing w:line="249" w:lineRule="exact"/>
            </w:pPr>
            <w:r>
              <w:t>Output Scale: 0 – 1000ug/m3 (menu selectable scales)</w:t>
            </w:r>
          </w:p>
        </w:tc>
      </w:tr>
      <w:tr w:rsidR="003839FD" w14:paraId="44C36B5A" w14:textId="77777777">
        <w:trPr>
          <w:trHeight w:val="1074"/>
        </w:trPr>
        <w:tc>
          <w:tcPr>
            <w:tcW w:w="3410" w:type="dxa"/>
          </w:tcPr>
          <w:p w14:paraId="4E84C828" w14:textId="77777777" w:rsidR="003839FD" w:rsidRDefault="00815EA8">
            <w:pPr>
              <w:pStyle w:val="TableParagraph"/>
              <w:spacing w:line="258" w:lineRule="exact"/>
              <w:ind w:left="112"/>
            </w:pPr>
            <w:r>
              <w:t>BACnet® MODEL</w:t>
            </w:r>
          </w:p>
        </w:tc>
        <w:tc>
          <w:tcPr>
            <w:tcW w:w="7380" w:type="dxa"/>
          </w:tcPr>
          <w:p w14:paraId="56FF7BA6" w14:textId="77777777" w:rsidR="003839FD" w:rsidRDefault="00815EA8">
            <w:pPr>
              <w:pStyle w:val="TableParagraph"/>
              <w:spacing w:line="240" w:lineRule="auto"/>
              <w:ind w:right="2136"/>
            </w:pPr>
            <w:r>
              <w:t>Consumption: 50 mA max @ 24 Vdc, 80 mA max @ 24 Vac Interface: MS/TP, 2-wire RS-485</w:t>
            </w:r>
          </w:p>
          <w:p w14:paraId="22377655" w14:textId="77777777" w:rsidR="003839FD" w:rsidRDefault="00815EA8">
            <w:pPr>
              <w:pStyle w:val="TableParagraph"/>
              <w:spacing w:line="270" w:lineRule="atLeast"/>
              <w:ind w:right="560"/>
            </w:pPr>
            <w:r>
              <w:t>Baud Rate: 9600, 19200, 38400, 57600, 76800, or 115200 (menu selectable) Address Range: 0 – 127 (menu selectable)</w:t>
            </w:r>
          </w:p>
        </w:tc>
      </w:tr>
      <w:tr w:rsidR="003839FD" w14:paraId="432A57EA" w14:textId="77777777">
        <w:trPr>
          <w:trHeight w:val="1070"/>
        </w:trPr>
        <w:tc>
          <w:tcPr>
            <w:tcW w:w="3410" w:type="dxa"/>
            <w:shd w:val="clear" w:color="auto" w:fill="E7E6E6"/>
          </w:tcPr>
          <w:p w14:paraId="17FA38AF" w14:textId="77777777" w:rsidR="003839FD" w:rsidRDefault="00815EA8">
            <w:pPr>
              <w:pStyle w:val="TableParagraph"/>
              <w:spacing w:line="256" w:lineRule="exact"/>
              <w:ind w:left="112"/>
            </w:pPr>
            <w:r>
              <w:t>MODBUS MODEL</w:t>
            </w:r>
          </w:p>
        </w:tc>
        <w:tc>
          <w:tcPr>
            <w:tcW w:w="7380" w:type="dxa"/>
            <w:shd w:val="clear" w:color="auto" w:fill="E7E6E6"/>
          </w:tcPr>
          <w:p w14:paraId="755D5502" w14:textId="77777777" w:rsidR="003839FD" w:rsidRDefault="00815EA8">
            <w:pPr>
              <w:pStyle w:val="TableParagraph"/>
              <w:spacing w:line="240" w:lineRule="auto"/>
              <w:ind w:right="2136"/>
            </w:pPr>
            <w:r>
              <w:t>Consumption: 50 mA max @ 24 Vdc, 80 mA max @ 24 Vac Interface: MS/TP, 2-wire RS-485, RTU</w:t>
            </w:r>
          </w:p>
          <w:p w14:paraId="189319DA" w14:textId="77777777" w:rsidR="003839FD" w:rsidRDefault="00815EA8">
            <w:pPr>
              <w:pStyle w:val="TableParagraph"/>
              <w:spacing w:line="267" w:lineRule="exact"/>
            </w:pPr>
            <w:r>
              <w:t>Baud Rate: 9600, 19200, 38400, 57600, 76800, or 115200 (menu selectable)</w:t>
            </w:r>
          </w:p>
          <w:p w14:paraId="5E5377DE" w14:textId="77777777" w:rsidR="003839FD" w:rsidRDefault="00815EA8">
            <w:pPr>
              <w:pStyle w:val="TableParagraph"/>
            </w:pPr>
            <w:r>
              <w:t>Address Range: 1 – 255 (menu selectable)</w:t>
            </w:r>
          </w:p>
        </w:tc>
      </w:tr>
      <w:tr w:rsidR="003839FD" w14:paraId="14AF0EC9" w14:textId="77777777">
        <w:trPr>
          <w:trHeight w:val="270"/>
        </w:trPr>
        <w:tc>
          <w:tcPr>
            <w:tcW w:w="3410" w:type="dxa"/>
          </w:tcPr>
          <w:p w14:paraId="4A7B84CC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LCD SIZE</w:t>
            </w:r>
          </w:p>
        </w:tc>
        <w:tc>
          <w:tcPr>
            <w:tcW w:w="7380" w:type="dxa"/>
          </w:tcPr>
          <w:p w14:paraId="7FA26950" w14:textId="77777777" w:rsidR="003839FD" w:rsidRDefault="00815EA8">
            <w:pPr>
              <w:pStyle w:val="TableParagraph"/>
              <w:spacing w:before="1" w:line="249" w:lineRule="exact"/>
            </w:pPr>
            <w:r>
              <w:t>35mm W x 15mm H (1.4” x 0.6”) alpha-numeric 2 line x 8 characters</w:t>
            </w:r>
          </w:p>
        </w:tc>
      </w:tr>
      <w:tr w:rsidR="003839FD" w14:paraId="132EFC1A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1AD6FE14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LCD BACKLIGHT</w:t>
            </w:r>
          </w:p>
        </w:tc>
        <w:tc>
          <w:tcPr>
            <w:tcW w:w="7380" w:type="dxa"/>
            <w:shd w:val="clear" w:color="auto" w:fill="E7E6E6"/>
          </w:tcPr>
          <w:p w14:paraId="44DDFC90" w14:textId="77777777" w:rsidR="003839FD" w:rsidRDefault="00815EA8">
            <w:pPr>
              <w:pStyle w:val="TableParagraph"/>
              <w:spacing w:line="251" w:lineRule="exact"/>
            </w:pPr>
            <w:r>
              <w:t>Enable or disable via menu</w:t>
            </w:r>
          </w:p>
        </w:tc>
      </w:tr>
      <w:tr w:rsidR="003839FD" w14:paraId="416BBBA2" w14:textId="77777777">
        <w:trPr>
          <w:trHeight w:val="268"/>
        </w:trPr>
        <w:tc>
          <w:tcPr>
            <w:tcW w:w="3410" w:type="dxa"/>
          </w:tcPr>
          <w:p w14:paraId="0C8A387B" w14:textId="77777777" w:rsidR="003839FD" w:rsidRDefault="00815EA8">
            <w:pPr>
              <w:pStyle w:val="TableParagraph"/>
              <w:ind w:left="112"/>
            </w:pPr>
            <w:r>
              <w:t>DISPLAY VALUES</w:t>
            </w:r>
          </w:p>
        </w:tc>
        <w:tc>
          <w:tcPr>
            <w:tcW w:w="7380" w:type="dxa"/>
          </w:tcPr>
          <w:p w14:paraId="2DA581A7" w14:textId="77777777" w:rsidR="003839FD" w:rsidRDefault="00815EA8">
            <w:pPr>
              <w:pStyle w:val="TableParagraph"/>
            </w:pPr>
            <w:r>
              <w:t>0 – 500 Air Quality Index or 0 – 1000ub/m3</w:t>
            </w:r>
          </w:p>
        </w:tc>
      </w:tr>
      <w:tr w:rsidR="003839FD" w14:paraId="4107AA12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5D0A1921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POWER SUPPLY</w:t>
            </w:r>
          </w:p>
        </w:tc>
        <w:tc>
          <w:tcPr>
            <w:tcW w:w="7380" w:type="dxa"/>
            <w:shd w:val="clear" w:color="auto" w:fill="E7E6E6"/>
          </w:tcPr>
          <w:p w14:paraId="6772FAAD" w14:textId="77777777" w:rsidR="003839FD" w:rsidRDefault="00815EA8">
            <w:pPr>
              <w:pStyle w:val="TableParagraph"/>
              <w:spacing w:before="1" w:line="249" w:lineRule="exact"/>
            </w:pPr>
            <w:r>
              <w:t>24 Vac/dc ±20% (non-isolated half-wave rectified)</w:t>
            </w:r>
          </w:p>
        </w:tc>
      </w:tr>
      <w:tr w:rsidR="003839FD" w14:paraId="20D56615" w14:textId="77777777">
        <w:trPr>
          <w:trHeight w:val="270"/>
        </w:trPr>
        <w:tc>
          <w:tcPr>
            <w:tcW w:w="3410" w:type="dxa"/>
          </w:tcPr>
          <w:p w14:paraId="5E144B9B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PROTECTION CIRCUITRY</w:t>
            </w:r>
          </w:p>
        </w:tc>
        <w:tc>
          <w:tcPr>
            <w:tcW w:w="7380" w:type="dxa"/>
          </w:tcPr>
          <w:p w14:paraId="4BA555B2" w14:textId="77777777" w:rsidR="003839FD" w:rsidRDefault="00815EA8">
            <w:pPr>
              <w:pStyle w:val="TableParagraph"/>
              <w:spacing w:line="251" w:lineRule="exact"/>
            </w:pPr>
            <w:r>
              <w:t>Reverse voltage protected, overvoltage protected</w:t>
            </w:r>
          </w:p>
        </w:tc>
      </w:tr>
      <w:tr w:rsidR="003839FD" w14:paraId="4FDE1544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35B9F3FE" w14:textId="77777777" w:rsidR="003839FD" w:rsidRDefault="00815EA8">
            <w:pPr>
              <w:pStyle w:val="TableParagraph"/>
              <w:ind w:left="112"/>
            </w:pPr>
            <w:r>
              <w:t>OPERATING CONDITIONS</w:t>
            </w:r>
          </w:p>
        </w:tc>
        <w:tc>
          <w:tcPr>
            <w:tcW w:w="7380" w:type="dxa"/>
            <w:shd w:val="clear" w:color="auto" w:fill="E7E6E6"/>
          </w:tcPr>
          <w:p w14:paraId="39D2323D" w14:textId="2C857E5B" w:rsidR="003839FD" w:rsidRDefault="00815EA8">
            <w:pPr>
              <w:pStyle w:val="TableParagraph"/>
            </w:pPr>
            <w:r>
              <w:t>-10 - 60°C (14 - 140°F), 0 – 95 %RH non-condensing</w:t>
            </w:r>
          </w:p>
        </w:tc>
      </w:tr>
      <w:tr w:rsidR="003839FD" w14:paraId="343DB0E9" w14:textId="77777777">
        <w:trPr>
          <w:trHeight w:val="270"/>
        </w:trPr>
        <w:tc>
          <w:tcPr>
            <w:tcW w:w="3410" w:type="dxa"/>
          </w:tcPr>
          <w:p w14:paraId="15E2BA02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STORAGE CONDITIONS</w:t>
            </w:r>
          </w:p>
        </w:tc>
        <w:tc>
          <w:tcPr>
            <w:tcW w:w="7380" w:type="dxa"/>
          </w:tcPr>
          <w:p w14:paraId="36068C35" w14:textId="06F0A9FE" w:rsidR="003839FD" w:rsidRDefault="00815EA8">
            <w:pPr>
              <w:pStyle w:val="TableParagraph"/>
              <w:spacing w:before="1" w:line="249" w:lineRule="exact"/>
            </w:pPr>
            <w:r>
              <w:t>-40 to 70°C (-40 to 158°F)</w:t>
            </w:r>
          </w:p>
        </w:tc>
      </w:tr>
      <w:tr w:rsidR="003839FD" w14:paraId="0EC149A2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3DB8A473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WIRING CONNECTIONS</w:t>
            </w:r>
          </w:p>
        </w:tc>
        <w:tc>
          <w:tcPr>
            <w:tcW w:w="7380" w:type="dxa"/>
            <w:shd w:val="clear" w:color="auto" w:fill="E7E6E6"/>
          </w:tcPr>
          <w:p w14:paraId="6F89A664" w14:textId="77777777" w:rsidR="003839FD" w:rsidRDefault="00815EA8">
            <w:pPr>
              <w:pStyle w:val="TableParagraph"/>
              <w:spacing w:line="251" w:lineRule="exact"/>
            </w:pPr>
            <w:r>
              <w:t>Screw terminal block (14 to 22 AWG)</w:t>
            </w:r>
          </w:p>
        </w:tc>
      </w:tr>
      <w:tr w:rsidR="003839FD" w14:paraId="36F897B7" w14:textId="77777777">
        <w:trPr>
          <w:trHeight w:val="268"/>
        </w:trPr>
        <w:tc>
          <w:tcPr>
            <w:tcW w:w="3410" w:type="dxa"/>
          </w:tcPr>
          <w:p w14:paraId="283296B5" w14:textId="77777777" w:rsidR="003839FD" w:rsidRDefault="00815EA8">
            <w:pPr>
              <w:pStyle w:val="TableParagraph"/>
              <w:ind w:left="112"/>
            </w:pPr>
            <w:r>
              <w:t>ENCLOSURE SIZE</w:t>
            </w:r>
          </w:p>
        </w:tc>
        <w:tc>
          <w:tcPr>
            <w:tcW w:w="7380" w:type="dxa"/>
          </w:tcPr>
          <w:p w14:paraId="37CC62D7" w14:textId="00256717" w:rsidR="003839FD" w:rsidRDefault="00543F7A">
            <w:pPr>
              <w:pStyle w:val="TableParagraph"/>
            </w:pPr>
            <w:r>
              <w:t>110</w:t>
            </w:r>
            <w:r w:rsidR="00815EA8">
              <w:t xml:space="preserve">mm W x </w:t>
            </w:r>
            <w:r>
              <w:t>180</w:t>
            </w:r>
            <w:r w:rsidR="00815EA8">
              <w:t xml:space="preserve">mm H x </w:t>
            </w:r>
            <w:r>
              <w:t>90</w:t>
            </w:r>
            <w:r w:rsidR="00815EA8">
              <w:t>mm D (</w:t>
            </w:r>
            <w:r>
              <w:t>4.33</w:t>
            </w:r>
            <w:r w:rsidR="00815EA8">
              <w:t xml:space="preserve">” x </w:t>
            </w:r>
            <w:r>
              <w:t>7.09</w:t>
            </w:r>
            <w:r w:rsidR="00815EA8">
              <w:t xml:space="preserve">” </w:t>
            </w:r>
            <w:r>
              <w:t>x 3.54</w:t>
            </w:r>
            <w:r w:rsidR="00815EA8">
              <w:t>”)</w:t>
            </w:r>
          </w:p>
        </w:tc>
      </w:tr>
      <w:tr w:rsidR="003839FD" w14:paraId="455710A8" w14:textId="77777777">
        <w:trPr>
          <w:trHeight w:val="270"/>
        </w:trPr>
        <w:tc>
          <w:tcPr>
            <w:tcW w:w="3410" w:type="dxa"/>
            <w:shd w:val="clear" w:color="auto" w:fill="E7E6E6"/>
          </w:tcPr>
          <w:p w14:paraId="79E11780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ENCLOSURE MATERIAL</w:t>
            </w:r>
          </w:p>
        </w:tc>
        <w:tc>
          <w:tcPr>
            <w:tcW w:w="7380" w:type="dxa"/>
            <w:shd w:val="clear" w:color="auto" w:fill="E7E6E6"/>
          </w:tcPr>
          <w:p w14:paraId="4B4F8967" w14:textId="586630F2" w:rsidR="003839FD" w:rsidRDefault="00543F7A">
            <w:pPr>
              <w:pStyle w:val="TableParagraph"/>
              <w:spacing w:before="1" w:line="249" w:lineRule="exact"/>
            </w:pPr>
            <w:r>
              <w:t>PC</w:t>
            </w:r>
          </w:p>
        </w:tc>
      </w:tr>
      <w:tr w:rsidR="003839FD" w14:paraId="75F41960" w14:textId="77777777">
        <w:trPr>
          <w:trHeight w:val="270"/>
        </w:trPr>
        <w:tc>
          <w:tcPr>
            <w:tcW w:w="3410" w:type="dxa"/>
          </w:tcPr>
          <w:p w14:paraId="3826C783" w14:textId="77777777" w:rsidR="003839FD" w:rsidRDefault="00815EA8">
            <w:pPr>
              <w:pStyle w:val="TableParagraph"/>
              <w:spacing w:line="251" w:lineRule="exact"/>
              <w:ind w:left="112"/>
            </w:pPr>
            <w:r>
              <w:t>WEIGHT</w:t>
            </w:r>
          </w:p>
        </w:tc>
        <w:tc>
          <w:tcPr>
            <w:tcW w:w="7380" w:type="dxa"/>
          </w:tcPr>
          <w:p w14:paraId="42C0B532" w14:textId="56F857D1" w:rsidR="003839FD" w:rsidRDefault="007C7AED">
            <w:pPr>
              <w:pStyle w:val="TableParagraph"/>
              <w:spacing w:line="251" w:lineRule="exact"/>
            </w:pPr>
            <w:r>
              <w:t>408</w:t>
            </w:r>
            <w:r w:rsidR="00815EA8">
              <w:t>gm (</w:t>
            </w:r>
            <w:r>
              <w:t>14.4</w:t>
            </w:r>
            <w:r w:rsidR="00815EA8">
              <w:t>oz)</w:t>
            </w:r>
          </w:p>
        </w:tc>
      </w:tr>
      <w:tr w:rsidR="003839FD" w14:paraId="6AB6BE66" w14:textId="77777777">
        <w:trPr>
          <w:trHeight w:val="806"/>
        </w:trPr>
        <w:tc>
          <w:tcPr>
            <w:tcW w:w="3410" w:type="dxa"/>
            <w:shd w:val="clear" w:color="auto" w:fill="E7E6E6"/>
          </w:tcPr>
          <w:p w14:paraId="307E6C64" w14:textId="77777777" w:rsidR="003839FD" w:rsidRDefault="00815EA8">
            <w:pPr>
              <w:pStyle w:val="TableParagraph"/>
              <w:spacing w:line="260" w:lineRule="exact"/>
              <w:ind w:left="112"/>
            </w:pPr>
            <w:r>
              <w:t>TRI-COLOR LED</w:t>
            </w:r>
          </w:p>
        </w:tc>
        <w:tc>
          <w:tcPr>
            <w:tcW w:w="7380" w:type="dxa"/>
            <w:shd w:val="clear" w:color="auto" w:fill="E7E6E6"/>
          </w:tcPr>
          <w:p w14:paraId="7D10FD2F" w14:textId="77777777" w:rsidR="003839FD" w:rsidRDefault="00815EA8">
            <w:pPr>
              <w:pStyle w:val="TableParagraph"/>
              <w:spacing w:line="240" w:lineRule="auto"/>
              <w:ind w:right="4941"/>
            </w:pPr>
            <w:r>
              <w:t>Good Green (0 – 50ug/m3) Yellow (51 – 150ug/m3</w:t>
            </w:r>
          </w:p>
          <w:p w14:paraId="0FCDF182" w14:textId="77777777" w:rsidR="003839FD" w:rsidRDefault="00815EA8">
            <w:pPr>
              <w:pStyle w:val="TableParagraph"/>
              <w:spacing w:line="249" w:lineRule="exact"/>
            </w:pPr>
            <w:r>
              <w:t>Red (151 – 1000ug/m3)</w:t>
            </w:r>
          </w:p>
        </w:tc>
      </w:tr>
      <w:tr w:rsidR="003839FD" w14:paraId="642A21CE" w14:textId="77777777">
        <w:trPr>
          <w:trHeight w:val="806"/>
        </w:trPr>
        <w:tc>
          <w:tcPr>
            <w:tcW w:w="3410" w:type="dxa"/>
          </w:tcPr>
          <w:p w14:paraId="7FB33567" w14:textId="77777777" w:rsidR="003839FD" w:rsidRDefault="00815EA8">
            <w:pPr>
              <w:pStyle w:val="TableParagraph"/>
              <w:spacing w:line="258" w:lineRule="exact"/>
              <w:ind w:left="112"/>
            </w:pPr>
            <w:r>
              <w:t>PM ALARM RELAY (OPTIONAL)</w:t>
            </w:r>
          </w:p>
        </w:tc>
        <w:tc>
          <w:tcPr>
            <w:tcW w:w="7380" w:type="dxa"/>
          </w:tcPr>
          <w:p w14:paraId="1914B545" w14:textId="77777777" w:rsidR="003839FD" w:rsidRDefault="00815EA8">
            <w:pPr>
              <w:pStyle w:val="TableParagraph"/>
              <w:spacing w:line="240" w:lineRule="auto"/>
              <w:ind w:right="1670"/>
            </w:pPr>
            <w:r>
              <w:t>Contact Ratings: Form C (NO + NC), 2A @ 140 Vac, 2A @ 30 Vdc Relay Setpoint + Hysteresis: Programmable via menu</w:t>
            </w:r>
          </w:p>
          <w:p w14:paraId="4A7ACD7D" w14:textId="77777777" w:rsidR="003839FD" w:rsidRDefault="00815EA8">
            <w:pPr>
              <w:pStyle w:val="TableParagraph"/>
              <w:spacing w:line="249" w:lineRule="exact"/>
            </w:pPr>
            <w:r>
              <w:t>Relay Time Delay: Programmable via menu</w:t>
            </w:r>
          </w:p>
        </w:tc>
      </w:tr>
      <w:tr w:rsidR="003839FD" w14:paraId="41AF47C6" w14:textId="77777777">
        <w:trPr>
          <w:trHeight w:val="268"/>
        </w:trPr>
        <w:tc>
          <w:tcPr>
            <w:tcW w:w="3410" w:type="dxa"/>
            <w:shd w:val="clear" w:color="auto" w:fill="E7E6E6"/>
          </w:tcPr>
          <w:p w14:paraId="3F5FBD2B" w14:textId="77777777" w:rsidR="003839FD" w:rsidRDefault="00815EA8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7380" w:type="dxa"/>
            <w:shd w:val="clear" w:color="auto" w:fill="E7E6E6"/>
          </w:tcPr>
          <w:p w14:paraId="56E8F296" w14:textId="77777777" w:rsidR="003839FD" w:rsidRDefault="00815EA8">
            <w:pPr>
              <w:pStyle w:val="TableParagraph"/>
            </w:pPr>
            <w:r>
              <w:t>Canada</w:t>
            </w:r>
          </w:p>
        </w:tc>
      </w:tr>
    </w:tbl>
    <w:p w14:paraId="7C614441" w14:textId="77777777" w:rsidR="001D3C73" w:rsidRDefault="001D3C73"/>
    <w:sectPr w:rsidR="001D3C73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91D52" w14:textId="77777777" w:rsidR="00A15FAB" w:rsidRDefault="00A15FAB">
      <w:r>
        <w:separator/>
      </w:r>
    </w:p>
  </w:endnote>
  <w:endnote w:type="continuationSeparator" w:id="0">
    <w:p w14:paraId="758E81C2" w14:textId="77777777" w:rsidR="00A15FAB" w:rsidRDefault="00A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2839" w14:textId="78CD4467" w:rsidR="003839FD" w:rsidRDefault="00815EA8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398144" behindDoc="1" locked="0" layoutInCell="1" allowOverlap="1" wp14:anchorId="2AC6F7CC" wp14:editId="3748A421">
              <wp:simplePos x="0" y="0"/>
              <wp:positionH relativeFrom="page">
                <wp:posOffset>19050</wp:posOffset>
              </wp:positionH>
              <wp:positionV relativeFrom="page">
                <wp:posOffset>9413240</wp:posOffset>
              </wp:positionV>
              <wp:extent cx="7734300" cy="50165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0" cy="501650"/>
                        <a:chOff x="30" y="14824"/>
                        <a:chExt cx="12180" cy="790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30" y="14823"/>
                          <a:ext cx="12180" cy="790"/>
                        </a:xfrm>
                        <a:custGeom>
                          <a:avLst/>
                          <a:gdLst>
                            <a:gd name="T0" fmla="+- 0 12210 30"/>
                            <a:gd name="T1" fmla="*/ T0 w 12180"/>
                            <a:gd name="T2" fmla="+- 0 14824 14824"/>
                            <a:gd name="T3" fmla="*/ 14824 h 790"/>
                            <a:gd name="T4" fmla="+- 0 5840 30"/>
                            <a:gd name="T5" fmla="*/ T4 w 12180"/>
                            <a:gd name="T6" fmla="+- 0 14824 14824"/>
                            <a:gd name="T7" fmla="*/ 14824 h 790"/>
                            <a:gd name="T8" fmla="+- 0 5830 30"/>
                            <a:gd name="T9" fmla="*/ T8 w 12180"/>
                            <a:gd name="T10" fmla="+- 0 14824 14824"/>
                            <a:gd name="T11" fmla="*/ 14824 h 790"/>
                            <a:gd name="T12" fmla="+- 0 30 30"/>
                            <a:gd name="T13" fmla="*/ T12 w 12180"/>
                            <a:gd name="T14" fmla="+- 0 14824 14824"/>
                            <a:gd name="T15" fmla="*/ 14824 h 790"/>
                            <a:gd name="T16" fmla="+- 0 30 30"/>
                            <a:gd name="T17" fmla="*/ T16 w 12180"/>
                            <a:gd name="T18" fmla="+- 0 15614 14824"/>
                            <a:gd name="T19" fmla="*/ 15614 h 790"/>
                            <a:gd name="T20" fmla="+- 0 5830 30"/>
                            <a:gd name="T21" fmla="*/ T20 w 12180"/>
                            <a:gd name="T22" fmla="+- 0 15614 14824"/>
                            <a:gd name="T23" fmla="*/ 15614 h 790"/>
                            <a:gd name="T24" fmla="+- 0 5840 30"/>
                            <a:gd name="T25" fmla="*/ T24 w 12180"/>
                            <a:gd name="T26" fmla="+- 0 15614 14824"/>
                            <a:gd name="T27" fmla="*/ 15614 h 790"/>
                            <a:gd name="T28" fmla="+- 0 12210 30"/>
                            <a:gd name="T29" fmla="*/ T28 w 12180"/>
                            <a:gd name="T30" fmla="+- 0 15614 14824"/>
                            <a:gd name="T31" fmla="*/ 15614 h 790"/>
                            <a:gd name="T32" fmla="+- 0 12210 30"/>
                            <a:gd name="T33" fmla="*/ T32 w 12180"/>
                            <a:gd name="T34" fmla="+- 0 14824 14824"/>
                            <a:gd name="T35" fmla="*/ 1482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180" h="790">
                              <a:moveTo>
                                <a:pt x="12180" y="0"/>
                              </a:moveTo>
                              <a:lnTo>
                                <a:pt x="5810" y="0"/>
                              </a:lnTo>
                              <a:lnTo>
                                <a:pt x="5800" y="0"/>
                              </a:lnTo>
                              <a:lnTo>
                                <a:pt x="0" y="0"/>
                              </a:lnTo>
                              <a:lnTo>
                                <a:pt x="0" y="790"/>
                              </a:lnTo>
                              <a:lnTo>
                                <a:pt x="5800" y="790"/>
                              </a:lnTo>
                              <a:lnTo>
                                <a:pt x="5810" y="790"/>
                              </a:lnTo>
                              <a:lnTo>
                                <a:pt x="12180" y="790"/>
                              </a:lnTo>
                              <a:lnTo>
                                <a:pt x="12180" y="0"/>
                              </a:lnTo>
                            </a:path>
                          </a:pathLst>
                        </a:custGeom>
                        <a:solidFill>
                          <a:srgbClr val="0075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5860" y="14894"/>
                          <a:ext cx="0" cy="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EE16FC" id="Group 4" o:spid="_x0000_s1026" style="position:absolute;margin-left:1.5pt;margin-top:741.2pt;width:609pt;height:39.5pt;z-index:-251918336;mso-position-horizontal-relative:page;mso-position-vertical-relative:page" coordorigin="30,14824" coordsize="1218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">
              <v:shape id="Freeform 6" o:spid="_x0000_s1027" style="position:absolute;left:30;top:14823;width:12180;height:790;visibility:visible;mso-wrap-style:square;v-text-anchor:top" coordsize="1218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" path="m12180,l5810,r-10,l,,,790r5800,l5810,790r6370,l12180,e" fillcolor="#007564" stroked="f">
                <v:path arrowok="t" o:connecttype="custom" o:connectlocs="12180,14824;5810,14824;5800,14824;0,14824;0,15614;5800,15614;5810,15614;12180,15614;12180,14824" o:connectangles="0,0,0,0,0,0,0,0,0"/>
              </v:shape>
              <v:line id="Line 5" o:spid="_x0000_s1028" style="position:absolute;visibility:visible;mso-wrap-style:square" from="5860,14894" to="5860,1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" strokecolor="white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2E1D1B09" wp14:editId="19585797">
              <wp:simplePos x="0" y="0"/>
              <wp:positionH relativeFrom="page">
                <wp:posOffset>2282190</wp:posOffset>
              </wp:positionH>
              <wp:positionV relativeFrom="page">
                <wp:posOffset>9471025</wp:posOffset>
              </wp:positionV>
              <wp:extent cx="1343660" cy="3765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0061A" w14:textId="77777777" w:rsidR="003839FD" w:rsidRDefault="00815EA8">
                          <w:pPr>
                            <w:spacing w:line="183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Greystone Energy Systems,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Inc.</w:t>
                          </w:r>
                        </w:p>
                        <w:p w14:paraId="02C71C6B" w14:textId="77777777" w:rsidR="003839FD" w:rsidRDefault="00815EA8">
                          <w:pPr>
                            <w:ind w:left="658" w:right="20" w:firstLine="467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 xml:space="preserve">150 English 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>Dr.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 Moncton, NB E1E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4G7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1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9.7pt;margin-top:745.75pt;width:105.8pt;height:29.6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" filled="f" stroked="f">
              <v:textbox inset="0,0,0,0">
                <w:txbxContent>
                  <w:p w14:paraId="7510061A" w14:textId="77777777" w:rsidR="003839FD" w:rsidRDefault="00815EA8">
                    <w:pPr>
                      <w:spacing w:line="183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Greystone Energy Systems,</w:t>
                    </w:r>
                    <w:r>
                      <w:rPr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Inc.</w:t>
                    </w:r>
                  </w:p>
                  <w:p w14:paraId="02C71C6B" w14:textId="77777777" w:rsidR="003839FD" w:rsidRDefault="00815EA8">
                    <w:pPr>
                      <w:ind w:left="658" w:right="20" w:firstLine="467"/>
                      <w:jc w:val="righ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150 English 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>Dr.</w:t>
                    </w:r>
                    <w:r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Moncton, NB E1E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4G7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 wp14:anchorId="2DA2FE83" wp14:editId="5728DA48">
              <wp:simplePos x="0" y="0"/>
              <wp:positionH relativeFrom="page">
                <wp:posOffset>3786505</wp:posOffset>
              </wp:positionH>
              <wp:positionV relativeFrom="page">
                <wp:posOffset>9472295</wp:posOffset>
              </wp:positionV>
              <wp:extent cx="1190625" cy="3911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CED6B" w14:textId="77777777" w:rsidR="003839FD" w:rsidRDefault="00815EA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+1 506 853 3057</w:t>
                          </w:r>
                        </w:p>
                        <w:p w14:paraId="671D0C91" w14:textId="107950F0" w:rsidR="003839FD" w:rsidRDefault="00A15FAB">
                          <w:pPr>
                            <w:spacing w:before="20" w:line="244" w:lineRule="auto"/>
                            <w:ind w:left="20" w:right="18"/>
                            <w:rPr>
                              <w:sz w:val="16"/>
                            </w:rPr>
                          </w:pPr>
                          <w:hyperlink r:id="rId1">
                            <w:r w:rsidR="00815EA8">
                              <w:rPr>
                                <w:color w:val="FFFFFF"/>
                                <w:sz w:val="16"/>
                                <w:u w:val="single" w:color="FFFFFF"/>
                              </w:rPr>
                              <w:t>mail@greystoneenergy.com</w:t>
                            </w:r>
                          </w:hyperlink>
                          <w:r w:rsidR="00815EA8">
                            <w:rPr>
                              <w:color w:val="FFFFFF"/>
                              <w:sz w:val="16"/>
                            </w:rPr>
                            <w:t xml:space="preserve"> ES-PM</w:t>
                          </w:r>
                          <w:r w:rsidR="00543F7A">
                            <w:rPr>
                              <w:color w:val="FFFFFF"/>
                              <w:sz w:val="16"/>
                            </w:rPr>
                            <w:t>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2FE83" id="Text Box 2" o:spid="_x0000_s1027" type="#_x0000_t202" style="position:absolute;margin-left:298.15pt;margin-top:745.85pt;width:93.75pt;height:30.8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" filled="f" stroked="f">
              <v:textbox inset="0,0,0,0">
                <w:txbxContent>
                  <w:p w14:paraId="4AACED6B" w14:textId="77777777" w:rsidR="003839FD" w:rsidRDefault="00815EA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+1 506 853 3057</w:t>
                    </w:r>
                  </w:p>
                  <w:p w14:paraId="671D0C91" w14:textId="107950F0" w:rsidR="003839FD" w:rsidRDefault="00815EA8">
                    <w:pPr>
                      <w:spacing w:before="20" w:line="244" w:lineRule="auto"/>
                      <w:ind w:left="20" w:right="18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mail@greystoneenergy.com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ES-PM</w:t>
                    </w:r>
                    <w:r w:rsidR="00543F7A">
                      <w:rPr>
                        <w:color w:val="FFFFFF"/>
                        <w:sz w:val="16"/>
                      </w:rPr>
                      <w:t>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1216" behindDoc="1" locked="0" layoutInCell="1" allowOverlap="1" wp14:anchorId="610AC40D" wp14:editId="58715BC0">
              <wp:simplePos x="0" y="0"/>
              <wp:positionH relativeFrom="page">
                <wp:posOffset>6957060</wp:posOffset>
              </wp:positionH>
              <wp:positionV relativeFrom="page">
                <wp:posOffset>9600565</wp:posOffset>
              </wp:positionV>
              <wp:extent cx="5391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89E2B" w14:textId="77777777" w:rsidR="003839FD" w:rsidRDefault="00815EA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AC40D" id="Text Box 1" o:spid="_x0000_s1028" type="#_x0000_t202" style="position:absolute;margin-left:547.8pt;margin-top:755.95pt;width:42.45pt;height:11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" filled="f" stroked="f">
              <v:textbox inset="0,0,0,0">
                <w:txbxContent>
                  <w:p w14:paraId="78189E2B" w14:textId="77777777" w:rsidR="003839FD" w:rsidRDefault="00815EA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of </w:t>
                    </w:r>
                    <w:r>
                      <w:rPr>
                        <w:b/>
                        <w:color w:val="FFFFFF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5F4C8" w14:textId="77777777" w:rsidR="00A15FAB" w:rsidRDefault="00A15FAB">
      <w:r>
        <w:separator/>
      </w:r>
    </w:p>
  </w:footnote>
  <w:footnote w:type="continuationSeparator" w:id="0">
    <w:p w14:paraId="74F39FC9" w14:textId="77777777" w:rsidR="00A15FAB" w:rsidRDefault="00A1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912EF"/>
    <w:multiLevelType w:val="hybridMultilevel"/>
    <w:tmpl w:val="24623D0A"/>
    <w:lvl w:ilvl="0" w:tplc="208E630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69F0A5D0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BEB490E4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25581FF0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9050B5BA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19761456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829ADD7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3416A60E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FAC4F02A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D"/>
    <w:rsid w:val="001D3C73"/>
    <w:rsid w:val="003839FD"/>
    <w:rsid w:val="00385600"/>
    <w:rsid w:val="00543F7A"/>
    <w:rsid w:val="007C7AED"/>
    <w:rsid w:val="00815EA8"/>
    <w:rsid w:val="00840DC0"/>
    <w:rsid w:val="00A15FAB"/>
    <w:rsid w:val="00A34872"/>
    <w:rsid w:val="00E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C9AA"/>
  <w15:docId w15:val="{2C0C871E-6248-431A-BAA4-D4003D5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7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3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reystoneenergy.com" TargetMode="External"/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Jeff Ayer</cp:lastModifiedBy>
  <cp:revision>5</cp:revision>
  <dcterms:created xsi:type="dcterms:W3CDTF">2020-04-08T17:14:00Z</dcterms:created>
  <dcterms:modified xsi:type="dcterms:W3CDTF">2020-08-28T19:00:00Z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2020-04-08</vt:lpwstr>
  </property>
  <property fmtid="{D5CDD505-2E9C-101B-9397-08002B2CF9AE}" pid="7" name="FileName">
    <vt:lpwstr>ES-PMOS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Revision">
    <vt:lpwstr>
    </vt:lpwstr>
  </property>
  <property fmtid="{D5CDD505-2E9C-101B-9397-08002B2CF9AE}" pid="11" name="Author">
    <vt:lpwstr>BH</vt:lpwstr>
  </property>
  <property fmtid="{D5CDD505-2E9C-101B-9397-08002B2CF9AE}" pid="12" name="Status">
    <vt:lpwstr>REVIEW DOCUMENT</vt:lpwstr>
  </property>
</Properties>
</file>