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5C169C26" w14:textId="6CCD37F2" w:rsidR="00391455" w:rsidRPr="00731D7D" w:rsidRDefault="00F71290" w:rsidP="00731D7D">
      <w:pPr>
        <w:autoSpaceDE w:val="0"/>
        <w:autoSpaceDN w:val="0"/>
        <w:spacing w:before="183"/>
        <w:ind w:left="119"/>
        <w:rPr>
          <w:rFonts w:ascii="Calibri" w:eastAsia="Calibri" w:hAnsi="Calibri" w:cs="Calibri"/>
          <w:snapToGrid/>
          <w:color w:val="017564"/>
          <w:w w:val="105"/>
          <w:sz w:val="28"/>
          <w:szCs w:val="22"/>
        </w:rPr>
      </w:pPr>
      <w:r>
        <w:rPr>
          <w:rFonts w:ascii="Calibri" w:eastAsia="Calibri" w:hAnsi="Calibri" w:cs="Calibri"/>
          <w:snapToGrid/>
          <w:color w:val="017564"/>
          <w:w w:val="105"/>
          <w:sz w:val="28"/>
          <w:szCs w:val="22"/>
        </w:rPr>
        <w:t>OUTSIDE</w:t>
      </w:r>
      <w:r w:rsidR="0085498C">
        <w:rPr>
          <w:rFonts w:ascii="Calibri" w:eastAsia="Calibri" w:hAnsi="Calibri" w:cs="Calibri"/>
          <w:snapToGrid/>
          <w:color w:val="017564"/>
          <w:w w:val="105"/>
          <w:sz w:val="28"/>
          <w:szCs w:val="22"/>
        </w:rPr>
        <w:t xml:space="preserve"> TEMPERATURE AND HUMIDITY SENSOR</w:t>
      </w:r>
    </w:p>
    <w:p w14:paraId="6A714E0C" w14:textId="3FD987CA" w:rsidR="00391455" w:rsidRPr="000230EC" w:rsidRDefault="0085498C" w:rsidP="000230EC">
      <w:pPr>
        <w:pStyle w:val="BodyText"/>
        <w:widowControl w:val="0"/>
        <w:autoSpaceDE w:val="0"/>
        <w:autoSpaceDN w:val="0"/>
        <w:spacing w:before="25" w:after="0" w:line="240" w:lineRule="auto"/>
        <w:ind w:left="119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NT</w:t>
      </w:r>
      <w:r w:rsidR="00F71290">
        <w:rPr>
          <w:rFonts w:ascii="Calibri" w:eastAsia="Calibri" w:hAnsi="Calibri" w:cs="Calibri"/>
          <w:color w:val="7E7E7E"/>
          <w:lang w:val="en-US"/>
        </w:rPr>
        <w:t>O</w:t>
      </w:r>
      <w:r w:rsidR="00C35799">
        <w:rPr>
          <w:rFonts w:ascii="Calibri" w:eastAsia="Calibri" w:hAnsi="Calibri" w:cs="Calibri"/>
          <w:color w:val="7E7E7E"/>
          <w:lang w:val="en-US"/>
        </w:rPr>
        <w:t>A</w:t>
      </w:r>
      <w:r w:rsidR="008250FD">
        <w:rPr>
          <w:rFonts w:ascii="Calibri" w:eastAsia="Calibri" w:hAnsi="Calibri" w:cs="Calibri"/>
          <w:color w:val="7E7E7E"/>
          <w:lang w:val="en-US"/>
        </w:rPr>
        <w:t xml:space="preserve"> SERIES</w:t>
      </w:r>
    </w:p>
    <w:p w14:paraId="17CBFFF3" w14:textId="77777777" w:rsidR="00391455" w:rsidRPr="00391455" w:rsidRDefault="00391455" w:rsidP="00391455">
      <w:pPr>
        <w:jc w:val="both"/>
        <w:rPr>
          <w:rFonts w:asciiTheme="minorHAnsi" w:hAnsiTheme="minorHAnsi"/>
          <w:szCs w:val="24"/>
        </w:rPr>
      </w:pPr>
    </w:p>
    <w:p w14:paraId="621A24F8" w14:textId="4A6411C9" w:rsidR="00C35799" w:rsidRDefault="00C35799" w:rsidP="00F71290">
      <w:pPr>
        <w:pStyle w:val="BodyText"/>
        <w:autoSpaceDE w:val="0"/>
        <w:autoSpaceDN w:val="0"/>
        <w:spacing w:before="159" w:line="254" w:lineRule="exact"/>
        <w:ind w:left="119"/>
        <w:rPr>
          <w:rFonts w:ascii="Calibri" w:eastAsia="Calibri" w:hAnsi="Calibri" w:cs="Calibri"/>
          <w:color w:val="585858"/>
          <w:lang w:val="en-US"/>
        </w:rPr>
      </w:pPr>
      <w:r w:rsidRPr="00C35799">
        <w:rPr>
          <w:rFonts w:ascii="Calibri" w:eastAsia="Calibri" w:hAnsi="Calibri" w:cs="Calibri"/>
          <w:color w:val="585858"/>
          <w:lang w:val="en-US"/>
        </w:rPr>
        <w:t xml:space="preserve">The </w:t>
      </w:r>
      <w:r w:rsidR="00F71290">
        <w:rPr>
          <w:rFonts w:ascii="Calibri" w:eastAsia="Calibri" w:hAnsi="Calibri" w:cs="Calibri"/>
          <w:color w:val="585858"/>
          <w:lang w:val="en-US"/>
        </w:rPr>
        <w:t xml:space="preserve">outside temperature and humidity sensor </w:t>
      </w:r>
      <w:proofErr w:type="gramStart"/>
      <w:r w:rsidR="00F71290">
        <w:rPr>
          <w:rFonts w:ascii="Calibri" w:eastAsia="Calibri" w:hAnsi="Calibri" w:cs="Calibri"/>
          <w:color w:val="585858"/>
          <w:lang w:val="en-US"/>
        </w:rPr>
        <w:t>is</w:t>
      </w:r>
      <w:proofErr w:type="gramEnd"/>
      <w:r w:rsidRPr="00C35799">
        <w:rPr>
          <w:rFonts w:ascii="Calibri" w:eastAsia="Calibri" w:hAnsi="Calibri" w:cs="Calibri"/>
          <w:color w:val="585858"/>
          <w:lang w:val="en-US"/>
        </w:rPr>
        <w:t xml:space="preserve"> installed </w:t>
      </w:r>
      <w:r w:rsidR="00F71290">
        <w:rPr>
          <w:rFonts w:ascii="Calibri" w:eastAsia="Calibri" w:hAnsi="Calibri" w:cs="Calibri"/>
          <w:color w:val="585858"/>
          <w:lang w:val="en-US"/>
        </w:rPr>
        <w:t xml:space="preserve">on outside </w:t>
      </w:r>
      <w:r w:rsidR="00F71290" w:rsidRPr="00F71290">
        <w:rPr>
          <w:rFonts w:ascii="Calibri" w:eastAsia="Calibri" w:hAnsi="Calibri" w:cs="Calibri"/>
          <w:color w:val="585858"/>
          <w:lang w:val="en-US"/>
        </w:rPr>
        <w:t>North facing wall, under the eaves which will</w:t>
      </w:r>
      <w:r w:rsidR="00F71290">
        <w:rPr>
          <w:rFonts w:ascii="Calibri" w:eastAsia="Calibri" w:hAnsi="Calibri" w:cs="Calibri"/>
          <w:color w:val="585858"/>
          <w:lang w:val="en-US"/>
        </w:rPr>
        <w:t xml:space="preserve"> </w:t>
      </w:r>
      <w:r w:rsidR="00F71290" w:rsidRPr="00F71290">
        <w:rPr>
          <w:rFonts w:ascii="Calibri" w:eastAsia="Calibri" w:hAnsi="Calibri" w:cs="Calibri"/>
          <w:color w:val="585858"/>
          <w:lang w:val="en-US"/>
        </w:rPr>
        <w:t>provide protection from direct sunlight and wind.</w:t>
      </w:r>
    </w:p>
    <w:p w14:paraId="50FCE673" w14:textId="17EC5F8B" w:rsidR="00391455" w:rsidRPr="0089196C" w:rsidRDefault="00391455" w:rsidP="00C35799">
      <w:pPr>
        <w:pStyle w:val="BodyText"/>
        <w:autoSpaceDE w:val="0"/>
        <w:autoSpaceDN w:val="0"/>
        <w:spacing w:before="159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 w:rsidRPr="0089196C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1121AABD" w14:textId="28436623" w:rsidR="00391455" w:rsidRDefault="00391455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 w:rsidR="00C35799">
        <w:rPr>
          <w:rFonts w:ascii="Calibri" w:eastAsia="Calibri" w:hAnsi="Calibri" w:cs="Calibri"/>
          <w:color w:val="585858"/>
          <w:lang w:val="en-US"/>
        </w:rPr>
        <w:t>T</w:t>
      </w:r>
      <w:r w:rsidR="0085498C">
        <w:rPr>
          <w:rFonts w:ascii="Calibri" w:eastAsia="Calibri" w:hAnsi="Calibri" w:cs="Calibri"/>
          <w:color w:val="585858"/>
          <w:lang w:val="en-US"/>
        </w:rPr>
        <w:t>emperature sensor</w:t>
      </w:r>
      <w:r w:rsidR="00C35799">
        <w:rPr>
          <w:rFonts w:ascii="Calibri" w:eastAsia="Calibri" w:hAnsi="Calibri" w:cs="Calibri"/>
          <w:color w:val="585858"/>
          <w:lang w:val="en-US"/>
        </w:rPr>
        <w:t xml:space="preserve"> and</w:t>
      </w:r>
      <w:r w:rsidR="0085498C">
        <w:rPr>
          <w:rFonts w:ascii="Calibri" w:eastAsia="Calibri" w:hAnsi="Calibri" w:cs="Calibri"/>
          <w:color w:val="585858"/>
          <w:lang w:val="en-US"/>
        </w:rPr>
        <w:t xml:space="preserve"> relative humidity sensor</w:t>
      </w:r>
      <w:r w:rsidR="00C35799">
        <w:rPr>
          <w:rFonts w:ascii="Calibri" w:eastAsia="Calibri" w:hAnsi="Calibri" w:cs="Calibri"/>
          <w:color w:val="585858"/>
          <w:lang w:val="en-US"/>
        </w:rPr>
        <w:t xml:space="preserve"> mounted in </w:t>
      </w:r>
      <w:r w:rsidR="00F71290">
        <w:rPr>
          <w:rFonts w:ascii="Calibri" w:eastAsia="Calibri" w:hAnsi="Calibri" w:cs="Calibri"/>
          <w:color w:val="585858"/>
          <w:lang w:val="en-US"/>
        </w:rPr>
        <w:t>outside</w:t>
      </w:r>
      <w:r w:rsidR="00C35799">
        <w:rPr>
          <w:rFonts w:ascii="Calibri" w:eastAsia="Calibri" w:hAnsi="Calibri" w:cs="Calibri"/>
          <w:color w:val="585858"/>
          <w:lang w:val="en-US"/>
        </w:rPr>
        <w:t xml:space="preserve"> probe</w:t>
      </w:r>
    </w:p>
    <w:p w14:paraId="686253CE" w14:textId="22C2AECB" w:rsidR="002D6747" w:rsidRDefault="00391455" w:rsidP="00F71290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 w:rsidR="00F71290">
        <w:rPr>
          <w:rFonts w:ascii="Calibri" w:eastAsia="Calibri" w:hAnsi="Calibri" w:cs="Calibri"/>
          <w:color w:val="585858"/>
          <w:lang w:val="en-US"/>
        </w:rPr>
        <w:t>Hinged gasketed enclosure designed for outdoor mounting</w:t>
      </w:r>
    </w:p>
    <w:p w14:paraId="2A0190C6" w14:textId="723A5389" w:rsidR="00477C49" w:rsidRDefault="00477C49" w:rsidP="00477C49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>
        <w:rPr>
          <w:rFonts w:ascii="Calibri" w:eastAsia="Calibri" w:hAnsi="Calibri" w:cs="Calibri"/>
          <w:color w:val="585858"/>
          <w:lang w:val="en-US"/>
        </w:rPr>
        <w:t>RS-485 network with either BACnet or Modbus protocol</w:t>
      </w:r>
    </w:p>
    <w:p w14:paraId="7D75EF84" w14:textId="715BA7E0" w:rsidR="00BF7682" w:rsidRDefault="00BF7682" w:rsidP="00BF7682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>
        <w:rPr>
          <w:rFonts w:ascii="Calibri" w:eastAsia="Calibri" w:hAnsi="Calibri" w:cs="Calibri"/>
          <w:color w:val="585858"/>
          <w:lang w:val="en-US"/>
        </w:rPr>
        <w:t>Modbus parameters can be customized at factory.</w:t>
      </w:r>
    </w:p>
    <w:p w14:paraId="48B16C16" w14:textId="77777777" w:rsidR="002D6747" w:rsidRPr="002D6747" w:rsidRDefault="002D6747" w:rsidP="002D6747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</w:p>
    <w:p w14:paraId="7AFF051C" w14:textId="77777777" w:rsidR="002D6747" w:rsidRPr="002D6747" w:rsidRDefault="002D6747" w:rsidP="002D6747">
      <w:pPr>
        <w:tabs>
          <w:tab w:val="left" w:pos="839"/>
          <w:tab w:val="left" w:pos="840"/>
        </w:tabs>
        <w:autoSpaceDE w:val="0"/>
        <w:autoSpaceDN w:val="0"/>
        <w:spacing w:line="233" w:lineRule="exact"/>
        <w:rPr>
          <w:rFonts w:ascii="Calibri" w:eastAsia="Calibri" w:hAnsi="Calibri" w:cs="Calibri"/>
          <w:color w:val="585858"/>
        </w:rPr>
      </w:pPr>
    </w:p>
    <w:p w14:paraId="09379E21" w14:textId="77777777" w:rsidR="008250FD" w:rsidRPr="008250FD" w:rsidRDefault="008250FD" w:rsidP="004C3CDA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</w:p>
    <w:p w14:paraId="5273A84A" w14:textId="77777777" w:rsidR="004C3CDA" w:rsidRPr="00DB2FD4" w:rsidRDefault="004C3CDA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</w:p>
    <w:p w14:paraId="0F5E9CF7" w14:textId="53959C59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2D9BD91A" w14:textId="4EE47AF5" w:rsidR="00B457DD" w:rsidRDefault="00B457DD" w:rsidP="001F5747">
      <w:pPr>
        <w:jc w:val="both"/>
        <w:rPr>
          <w:rFonts w:asciiTheme="minorHAnsi" w:hAnsiTheme="minorHAnsi"/>
          <w:szCs w:val="24"/>
        </w:rPr>
      </w:pPr>
    </w:p>
    <w:p w14:paraId="2E4DF1E8" w14:textId="7F461024" w:rsidR="00B457DD" w:rsidRDefault="00B457DD">
      <w:pPr>
        <w:widowControl/>
        <w:spacing w:after="160" w:line="259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  <w:bookmarkStart w:id="0" w:name="_GoBack"/>
      <w:bookmarkEnd w:id="0"/>
    </w:p>
    <w:p w14:paraId="151651A9" w14:textId="589988AC" w:rsidR="000C6A6F" w:rsidRPr="0089196C" w:rsidRDefault="002A5177" w:rsidP="000C6A6F">
      <w:pPr>
        <w:pStyle w:val="BodyText"/>
        <w:widowControl w:val="0"/>
        <w:autoSpaceDE w:val="0"/>
        <w:autoSpaceDN w:val="0"/>
        <w:spacing w:before="159" w:after="0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lastRenderedPageBreak/>
        <w:t>S</w:t>
      </w:r>
      <w:r w:rsidR="000C6A6F">
        <w:rPr>
          <w:rFonts w:ascii="Calibri" w:eastAsia="Calibri" w:hAnsi="Calibri" w:cs="Calibri"/>
          <w:color w:val="017464"/>
          <w:lang w:val="en-US"/>
        </w:rPr>
        <w:t>PECIFICATIONS</w:t>
      </w:r>
    </w:p>
    <w:tbl>
      <w:tblPr>
        <w:tblW w:w="10790" w:type="dxa"/>
        <w:tblInd w:w="12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9C42D7" w14:paraId="2251806C" w14:textId="77777777" w:rsidTr="00F71290">
        <w:trPr>
          <w:trHeight w:val="268"/>
        </w:trPr>
        <w:tc>
          <w:tcPr>
            <w:tcW w:w="5395" w:type="dxa"/>
            <w:tcBorders>
              <w:bottom w:val="single" w:sz="4" w:space="0" w:color="A5A5A5"/>
            </w:tcBorders>
            <w:shd w:val="clear" w:color="auto" w:fill="585858"/>
          </w:tcPr>
          <w:p w14:paraId="40A27B25" w14:textId="77777777" w:rsidR="009C42D7" w:rsidRDefault="009C42D7" w:rsidP="00EC0BA5">
            <w:pPr>
              <w:pStyle w:val="TableParagraph"/>
              <w:spacing w:line="248" w:lineRule="exact"/>
            </w:pPr>
            <w:r>
              <w:rPr>
                <w:color w:val="FFFFFF"/>
              </w:rPr>
              <w:t>DESCRIPTION</w:t>
            </w:r>
          </w:p>
        </w:tc>
        <w:tc>
          <w:tcPr>
            <w:tcW w:w="5395" w:type="dxa"/>
            <w:tcBorders>
              <w:bottom w:val="single" w:sz="4" w:space="0" w:color="A5A5A5"/>
            </w:tcBorders>
            <w:shd w:val="clear" w:color="auto" w:fill="585858"/>
          </w:tcPr>
          <w:p w14:paraId="345B0166" w14:textId="77777777" w:rsidR="009C42D7" w:rsidRPr="00590DC5" w:rsidRDefault="009C42D7" w:rsidP="00EC0BA5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90DC5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ENGINEERING SPEC</w:t>
            </w:r>
          </w:p>
        </w:tc>
      </w:tr>
      <w:tr w:rsidR="009C42D7" w:rsidRPr="00350F17" w14:paraId="6A84D47D" w14:textId="77777777" w:rsidTr="00F71290">
        <w:trPr>
          <w:trHeight w:val="268"/>
        </w:trPr>
        <w:tc>
          <w:tcPr>
            <w:tcW w:w="5395" w:type="dxa"/>
            <w:tcBorders>
              <w:right w:val="single" w:sz="4" w:space="0" w:color="A5A5A5"/>
            </w:tcBorders>
            <w:shd w:val="clear" w:color="auto" w:fill="auto"/>
          </w:tcPr>
          <w:p w14:paraId="2BB864F6" w14:textId="762C2AA2" w:rsidR="009C42D7" w:rsidRPr="00350F17" w:rsidRDefault="000E077D" w:rsidP="00EC0BA5">
            <w:pPr>
              <w:pStyle w:val="TableParagraph"/>
              <w:spacing w:line="248" w:lineRule="exact"/>
            </w:pPr>
            <w:r>
              <w:rPr>
                <w:color w:val="017564"/>
              </w:rPr>
              <w:t xml:space="preserve">TEMPERATURE </w:t>
            </w:r>
            <w:r w:rsidR="008250FD" w:rsidRPr="00350F17">
              <w:rPr>
                <w:color w:val="017564"/>
              </w:rPr>
              <w:t>SENSOR</w:t>
            </w:r>
          </w:p>
        </w:tc>
        <w:tc>
          <w:tcPr>
            <w:tcW w:w="5395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</w:tcPr>
          <w:p w14:paraId="392ED321" w14:textId="77777777" w:rsidR="00F71290" w:rsidRPr="00F71290" w:rsidRDefault="00F71290" w:rsidP="00F71290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F71290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Sensing Element: 20K</w:t>
            </w:r>
            <w:r w:rsidRPr="00F71290">
              <w:rPr>
                <w:rFonts w:asciiTheme="minorHAnsi" w:eastAsiaTheme="minorHAnsi" w:hAnsiTheme="minorHAnsi" w:cstheme="minorHAnsi" w:hint="eastAsia"/>
                <w:color w:val="404040"/>
                <w:lang w:val="en-CA"/>
              </w:rPr>
              <w:t>Ω</w:t>
            </w:r>
            <w:r w:rsidRPr="00F71290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NTC Thermistor</w:t>
            </w:r>
          </w:p>
          <w:p w14:paraId="54666903" w14:textId="77777777" w:rsidR="00F71290" w:rsidRPr="00F71290" w:rsidRDefault="00F71290" w:rsidP="00F71290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F71290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Accuracy: ±0.2°C (±0.4°F) curve matched</w:t>
            </w:r>
          </w:p>
          <w:p w14:paraId="77D771A0" w14:textId="77777777" w:rsidR="00F71290" w:rsidRPr="00F71290" w:rsidRDefault="00F71290" w:rsidP="00F71290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F71290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Range: -40 to 50°C (-40 to 122°F)</w:t>
            </w:r>
          </w:p>
          <w:p w14:paraId="5C05EDE8" w14:textId="1F2F09A7" w:rsidR="009C42D7" w:rsidRPr="00DE0957" w:rsidRDefault="00F71290" w:rsidP="00F71290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F71290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Resolution: 0.1° C/F</w:t>
            </w:r>
          </w:p>
        </w:tc>
      </w:tr>
      <w:tr w:rsidR="00350F17" w:rsidRPr="00350F17" w14:paraId="5FD319B6" w14:textId="77777777" w:rsidTr="00F71290">
        <w:trPr>
          <w:trHeight w:val="268"/>
        </w:trPr>
        <w:tc>
          <w:tcPr>
            <w:tcW w:w="5395" w:type="dxa"/>
            <w:shd w:val="clear" w:color="auto" w:fill="auto"/>
          </w:tcPr>
          <w:p w14:paraId="44364140" w14:textId="6A920F53" w:rsidR="00350F17" w:rsidRPr="00350F17" w:rsidRDefault="000E077D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 xml:space="preserve">RH SENSOR </w:t>
            </w:r>
          </w:p>
        </w:tc>
        <w:tc>
          <w:tcPr>
            <w:tcW w:w="5395" w:type="dxa"/>
            <w:shd w:val="clear" w:color="auto" w:fill="auto"/>
          </w:tcPr>
          <w:p w14:paraId="4B110479" w14:textId="77777777" w:rsidR="000E077D" w:rsidRPr="000E077D" w:rsidRDefault="000E077D" w:rsidP="000E077D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Sensing Element: Thermistor polymer based capacitive</w:t>
            </w:r>
          </w:p>
          <w:p w14:paraId="66E58260" w14:textId="77777777" w:rsidR="000E077D" w:rsidRPr="000E077D" w:rsidRDefault="000E077D" w:rsidP="000E077D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Accuracy: ±2 %RH</w:t>
            </w:r>
          </w:p>
          <w:p w14:paraId="0DC796B6" w14:textId="77777777" w:rsidR="000E077D" w:rsidRPr="000E077D" w:rsidRDefault="000E077D" w:rsidP="000E077D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Range: 0 to 100 %RH, non-condensing</w:t>
            </w:r>
          </w:p>
          <w:p w14:paraId="3CED84EE" w14:textId="77777777" w:rsidR="000E077D" w:rsidRPr="000E077D" w:rsidRDefault="000E077D" w:rsidP="000E077D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Resolution: 1 %RH</w:t>
            </w:r>
          </w:p>
          <w:p w14:paraId="7F117CDE" w14:textId="4FB83BF6" w:rsidR="000E077D" w:rsidRPr="000E077D" w:rsidRDefault="000E077D" w:rsidP="000E077D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Hysteresis: ±3 %RH</w:t>
            </w:r>
          </w:p>
          <w:p w14:paraId="5CF04BC1" w14:textId="77777777" w:rsidR="000E077D" w:rsidRPr="000E077D" w:rsidRDefault="000E077D" w:rsidP="000E077D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Response Time: 15 seconds typical</w:t>
            </w:r>
          </w:p>
          <w:p w14:paraId="7071FBBB" w14:textId="099715BD" w:rsidR="00350F17" w:rsidRPr="00DE0957" w:rsidRDefault="000E077D" w:rsidP="000E077D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Stability: ±1.2 %RH typical @ 50 %RH in 5 years</w:t>
            </w:r>
          </w:p>
        </w:tc>
      </w:tr>
      <w:tr w:rsidR="000E077D" w:rsidRPr="00350F17" w14:paraId="082913B3" w14:textId="77777777" w:rsidTr="00F71290">
        <w:trPr>
          <w:trHeight w:val="268"/>
        </w:trPr>
        <w:tc>
          <w:tcPr>
            <w:tcW w:w="5395" w:type="dxa"/>
            <w:shd w:val="clear" w:color="auto" w:fill="auto"/>
          </w:tcPr>
          <w:p w14:paraId="01667FD1" w14:textId="7316FD96" w:rsidR="000E077D" w:rsidRDefault="00F71290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PROBE</w:t>
            </w:r>
          </w:p>
        </w:tc>
        <w:tc>
          <w:tcPr>
            <w:tcW w:w="5395" w:type="dxa"/>
            <w:shd w:val="clear" w:color="auto" w:fill="auto"/>
          </w:tcPr>
          <w:p w14:paraId="54422242" w14:textId="6D631F30" w:rsidR="000E077D" w:rsidRPr="000E077D" w:rsidRDefault="00F71290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F71290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20mm (0.8”) long x 28mm (1.1”) diameter, PVC hub with mesh filter</w:t>
            </w:r>
          </w:p>
        </w:tc>
      </w:tr>
      <w:tr w:rsidR="00477C49" w:rsidRPr="00350F17" w14:paraId="1DDD68BC" w14:textId="77777777" w:rsidTr="00F71290">
        <w:trPr>
          <w:trHeight w:val="268"/>
        </w:trPr>
        <w:tc>
          <w:tcPr>
            <w:tcW w:w="5395" w:type="dxa"/>
            <w:shd w:val="clear" w:color="auto" w:fill="auto"/>
          </w:tcPr>
          <w:p w14:paraId="18FEBE95" w14:textId="7EA6B282" w:rsidR="00477C49" w:rsidRPr="00350F17" w:rsidRDefault="00477C49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POWER SUPPLY</w:t>
            </w:r>
          </w:p>
        </w:tc>
        <w:tc>
          <w:tcPr>
            <w:tcW w:w="5395" w:type="dxa"/>
            <w:shd w:val="clear" w:color="auto" w:fill="auto"/>
          </w:tcPr>
          <w:p w14:paraId="1C48E4AA" w14:textId="77777777" w:rsidR="00F71290" w:rsidRPr="00F71290" w:rsidRDefault="00F71290" w:rsidP="00F71290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F71290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BACnet®: 24 Vac/dc ±10% (non-isolated half-wave rectified)</w:t>
            </w:r>
          </w:p>
          <w:p w14:paraId="7FE20B6E" w14:textId="33790A00" w:rsidR="00477C49" w:rsidRPr="00DE0957" w:rsidRDefault="00F71290" w:rsidP="00F71290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F71290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Modbus: 15 to 30 Vac/dc (non-isolated half-wave rectified)</w:t>
            </w:r>
          </w:p>
        </w:tc>
      </w:tr>
      <w:tr w:rsidR="00477C49" w:rsidRPr="00350F17" w14:paraId="3248CB6F" w14:textId="77777777" w:rsidTr="00F71290">
        <w:trPr>
          <w:trHeight w:val="268"/>
        </w:trPr>
        <w:tc>
          <w:tcPr>
            <w:tcW w:w="5395" w:type="dxa"/>
            <w:shd w:val="clear" w:color="auto" w:fill="auto"/>
          </w:tcPr>
          <w:p w14:paraId="5207ABD1" w14:textId="735A2166" w:rsidR="00477C49" w:rsidRPr="00350F17" w:rsidRDefault="00477C49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CONSUMPTION</w:t>
            </w:r>
          </w:p>
        </w:tc>
        <w:tc>
          <w:tcPr>
            <w:tcW w:w="5395" w:type="dxa"/>
            <w:shd w:val="clear" w:color="auto" w:fill="auto"/>
          </w:tcPr>
          <w:p w14:paraId="5013494C" w14:textId="77777777" w:rsidR="00F71290" w:rsidRPr="00F71290" w:rsidRDefault="00F71290" w:rsidP="00F71290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F71290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BACnet®: 25 mA max @ 24 Vdc</w:t>
            </w:r>
          </w:p>
          <w:p w14:paraId="0B57619F" w14:textId="0EEFBD35" w:rsidR="00477C49" w:rsidRPr="00DE0957" w:rsidRDefault="00F71290" w:rsidP="00F71290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F71290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Modbus: 10 mA max @ 24 Vdc</w:t>
            </w:r>
          </w:p>
        </w:tc>
      </w:tr>
      <w:tr w:rsidR="00477C49" w:rsidRPr="00350F17" w14:paraId="01CDCC43" w14:textId="77777777" w:rsidTr="00F71290">
        <w:trPr>
          <w:trHeight w:val="268"/>
        </w:trPr>
        <w:tc>
          <w:tcPr>
            <w:tcW w:w="5395" w:type="dxa"/>
            <w:shd w:val="clear" w:color="auto" w:fill="auto"/>
          </w:tcPr>
          <w:p w14:paraId="2DB11D6B" w14:textId="6B4CC95D" w:rsidR="00477C49" w:rsidRPr="00350F17" w:rsidRDefault="00477C49" w:rsidP="00EC0BA5">
            <w:pPr>
              <w:pStyle w:val="TableParagraph"/>
              <w:spacing w:line="248" w:lineRule="exact"/>
              <w:rPr>
                <w:color w:val="017564"/>
              </w:rPr>
            </w:pPr>
            <w:r w:rsidRPr="00477C49">
              <w:rPr>
                <w:color w:val="017564"/>
              </w:rPr>
              <w:t>PROTECTION CIRCUITRY</w:t>
            </w:r>
          </w:p>
        </w:tc>
        <w:tc>
          <w:tcPr>
            <w:tcW w:w="5395" w:type="dxa"/>
            <w:shd w:val="clear" w:color="auto" w:fill="auto"/>
          </w:tcPr>
          <w:p w14:paraId="7EC25F45" w14:textId="4195F0C7" w:rsidR="00477C49" w:rsidRPr="00DE0957" w:rsidRDefault="00477C49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Reverse voltage protected and output limited</w:t>
            </w:r>
          </w:p>
        </w:tc>
      </w:tr>
      <w:tr w:rsidR="00477C49" w:rsidRPr="00350F17" w14:paraId="0E040D47" w14:textId="77777777" w:rsidTr="00F71290">
        <w:trPr>
          <w:trHeight w:val="268"/>
        </w:trPr>
        <w:tc>
          <w:tcPr>
            <w:tcW w:w="5395" w:type="dxa"/>
            <w:shd w:val="clear" w:color="auto" w:fill="auto"/>
          </w:tcPr>
          <w:p w14:paraId="66025036" w14:textId="766C815F" w:rsidR="00477C49" w:rsidRPr="00350F17" w:rsidRDefault="005615E8" w:rsidP="00EC0BA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WIRING CONNECTIONS</w:t>
            </w:r>
          </w:p>
        </w:tc>
        <w:tc>
          <w:tcPr>
            <w:tcW w:w="5395" w:type="dxa"/>
            <w:shd w:val="clear" w:color="auto" w:fill="auto"/>
          </w:tcPr>
          <w:p w14:paraId="01CC19BD" w14:textId="5147D3D5" w:rsidR="00477C49" w:rsidRPr="00DE0957" w:rsidRDefault="005615E8" w:rsidP="00DE095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5615E8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Screw terminal block (14 to 22 AWG)</w:t>
            </w:r>
          </w:p>
        </w:tc>
      </w:tr>
      <w:tr w:rsidR="009C42D7" w:rsidRPr="00350F17" w14:paraId="60B1BBF7" w14:textId="77777777" w:rsidTr="00F71290">
        <w:trPr>
          <w:trHeight w:val="268"/>
        </w:trPr>
        <w:tc>
          <w:tcPr>
            <w:tcW w:w="5395" w:type="dxa"/>
            <w:shd w:val="clear" w:color="auto" w:fill="auto"/>
          </w:tcPr>
          <w:p w14:paraId="42E59FEF" w14:textId="278B3216" w:rsidR="009C42D7" w:rsidRPr="00350F17" w:rsidRDefault="004C3CDA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COMMUNICATION</w:t>
            </w:r>
            <w:r w:rsidR="004662BC">
              <w:rPr>
                <w:color w:val="017564"/>
              </w:rPr>
              <w:t xml:space="preserve"> </w:t>
            </w:r>
          </w:p>
        </w:tc>
        <w:tc>
          <w:tcPr>
            <w:tcW w:w="5395" w:type="dxa"/>
            <w:shd w:val="clear" w:color="auto" w:fill="auto"/>
          </w:tcPr>
          <w:p w14:paraId="1E59969C" w14:textId="77777777" w:rsidR="000E077D" w:rsidRPr="000E077D" w:rsidRDefault="000E077D" w:rsidP="000E077D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Hardware: 2 wire RS-485</w:t>
            </w:r>
          </w:p>
          <w:p w14:paraId="6DF391C5" w14:textId="77FC26A4" w:rsidR="000E077D" w:rsidRPr="000E077D" w:rsidRDefault="000E077D" w:rsidP="00735C1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Software: Native BACnet® or Modbus MS/TP protocol, </w:t>
            </w:r>
            <w:r w:rsidR="00F71290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Factory selectable</w:t>
            </w:r>
          </w:p>
          <w:p w14:paraId="342C2E20" w14:textId="77777777" w:rsidR="000E077D" w:rsidRPr="000E077D" w:rsidRDefault="000E077D" w:rsidP="00735C1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Baud Rate: Locally set from 300 to 76800</w:t>
            </w:r>
          </w:p>
          <w:p w14:paraId="1DF24955" w14:textId="77777777" w:rsidR="000E077D" w:rsidRPr="000E077D" w:rsidRDefault="000E077D" w:rsidP="00735C1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MAC Address Range: BACnet® - 0-127</w:t>
            </w:r>
          </w:p>
          <w:p w14:paraId="7E356006" w14:textId="2485895C" w:rsidR="009C42D7" w:rsidRPr="00DE0957" w:rsidRDefault="000E077D" w:rsidP="00F71290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Modbus - 1-255</w:t>
            </w:r>
          </w:p>
        </w:tc>
      </w:tr>
      <w:tr w:rsidR="009C42D7" w:rsidRPr="00350F17" w14:paraId="6CF91F54" w14:textId="77777777" w:rsidTr="00F71290">
        <w:trPr>
          <w:trHeight w:val="268"/>
        </w:trPr>
        <w:tc>
          <w:tcPr>
            <w:tcW w:w="5395" w:type="dxa"/>
            <w:shd w:val="clear" w:color="auto" w:fill="auto"/>
          </w:tcPr>
          <w:p w14:paraId="1D84E141" w14:textId="7A8CF247" w:rsidR="009C42D7" w:rsidRPr="00350F17" w:rsidRDefault="004C3CDA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OPERATING CONDITIONS</w:t>
            </w:r>
          </w:p>
        </w:tc>
        <w:tc>
          <w:tcPr>
            <w:tcW w:w="5395" w:type="dxa"/>
            <w:shd w:val="clear" w:color="auto" w:fill="auto"/>
          </w:tcPr>
          <w:p w14:paraId="0DC22B05" w14:textId="52C1654A" w:rsidR="009C42D7" w:rsidRPr="00350F17" w:rsidRDefault="00F71290" w:rsidP="00EC0BA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F71290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-40 to 50°C (-40 to 122°F), 0-95 %RH, non-condensing</w:t>
            </w:r>
          </w:p>
        </w:tc>
      </w:tr>
      <w:tr w:rsidR="009C42D7" w:rsidRPr="00350F17" w14:paraId="37EE6B3D" w14:textId="77777777" w:rsidTr="00F71290">
        <w:trPr>
          <w:trHeight w:val="268"/>
        </w:trPr>
        <w:tc>
          <w:tcPr>
            <w:tcW w:w="5395" w:type="dxa"/>
            <w:shd w:val="clear" w:color="auto" w:fill="auto"/>
          </w:tcPr>
          <w:p w14:paraId="24C5EF89" w14:textId="49B8C766" w:rsidR="009C42D7" w:rsidRPr="00350F17" w:rsidRDefault="00590DC5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ENCLOSURE</w:t>
            </w:r>
          </w:p>
        </w:tc>
        <w:tc>
          <w:tcPr>
            <w:tcW w:w="5395" w:type="dxa"/>
            <w:shd w:val="clear" w:color="auto" w:fill="auto"/>
          </w:tcPr>
          <w:p w14:paraId="20DFFBF7" w14:textId="77777777" w:rsidR="009C42D7" w:rsidRDefault="00F71290" w:rsidP="005615E8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F71290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ABS, UL94-5VB, IP61 (NEMA 2)</w:t>
            </w:r>
          </w:p>
          <w:p w14:paraId="588315F6" w14:textId="1149B10D" w:rsidR="00F71290" w:rsidRPr="00350F17" w:rsidRDefault="00F71290" w:rsidP="005615E8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F71290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114mm W x 84mm H x 53mm D (4.5” x 3.3” x 2.1”)</w:t>
            </w:r>
          </w:p>
        </w:tc>
      </w:tr>
      <w:tr w:rsidR="009C42D7" w:rsidRPr="00350F17" w14:paraId="540DAF03" w14:textId="77777777" w:rsidTr="00F71290">
        <w:trPr>
          <w:trHeight w:val="268"/>
        </w:trPr>
        <w:tc>
          <w:tcPr>
            <w:tcW w:w="5395" w:type="dxa"/>
            <w:shd w:val="clear" w:color="auto" w:fill="auto"/>
          </w:tcPr>
          <w:p w14:paraId="155BF7B5" w14:textId="76B7C3BF" w:rsidR="009C42D7" w:rsidRPr="00350F17" w:rsidRDefault="00590DC5" w:rsidP="00EC0BA5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COUNTRY OF ORIGIN</w:t>
            </w:r>
          </w:p>
        </w:tc>
        <w:tc>
          <w:tcPr>
            <w:tcW w:w="5395" w:type="dxa"/>
            <w:shd w:val="clear" w:color="auto" w:fill="auto"/>
          </w:tcPr>
          <w:p w14:paraId="043A8504" w14:textId="61AD863F" w:rsidR="009C42D7" w:rsidRPr="00350F17" w:rsidRDefault="00590DC5" w:rsidP="00EC0BA5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350F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Canada</w:t>
            </w:r>
          </w:p>
        </w:tc>
      </w:tr>
    </w:tbl>
    <w:p w14:paraId="4755A136" w14:textId="6AF9FC5C" w:rsidR="00C63151" w:rsidRPr="00B67DF8" w:rsidRDefault="00C63151" w:rsidP="00870AD8">
      <w:pPr>
        <w:tabs>
          <w:tab w:val="left" w:pos="6396"/>
        </w:tabs>
        <w:rPr>
          <w:rFonts w:asciiTheme="minorHAnsi" w:hAnsiTheme="minorHAnsi"/>
        </w:rPr>
      </w:pPr>
    </w:p>
    <w:sectPr w:rsidR="00C63151" w:rsidRPr="00B67DF8" w:rsidSect="00590DC5">
      <w:headerReference w:type="default" r:id="rId7"/>
      <w:footerReference w:type="default" r:id="rId8"/>
      <w:pgSz w:w="12240" w:h="15840" w:code="1"/>
      <w:pgMar w:top="1985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AF3C2" w14:textId="77777777" w:rsidR="00773D6C" w:rsidRDefault="00773D6C" w:rsidP="00546523">
      <w:r>
        <w:separator/>
      </w:r>
    </w:p>
  </w:endnote>
  <w:endnote w:type="continuationSeparator" w:id="0">
    <w:p w14:paraId="0EEA3CE0" w14:textId="77777777" w:rsidR="00773D6C" w:rsidRDefault="00773D6C" w:rsidP="00546523">
      <w:r>
        <w:continuationSeparator/>
      </w:r>
    </w:p>
  </w:endnote>
  <w:endnote w:type="continuationNotice" w:id="1">
    <w:p w14:paraId="44ECA2F7" w14:textId="77777777" w:rsidR="00773D6C" w:rsidRDefault="00773D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2C81B833" w:rsidR="0044015F" w:rsidRPr="00637C14" w:rsidRDefault="0085498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color w:val="FFFFFF" w:themeColor="background1"/>
                              <w:sz w:val="16"/>
                            </w:rPr>
                            <w:t>NT</w:t>
                          </w:r>
                          <w:r w:rsidR="003448BF">
                            <w:rPr>
                              <w:color w:val="FFFFFF" w:themeColor="background1"/>
                              <w:sz w:val="16"/>
                            </w:rPr>
                            <w:t>OA</w:t>
                          </w:r>
                          <w:r w:rsidR="00DE0957">
                            <w:rPr>
                              <w:color w:val="FFFFFF" w:themeColor="background1"/>
                              <w:sz w:val="16"/>
                            </w:rPr>
                            <w:t>xxx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D97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2C81B833" w:rsidR="0044015F" w:rsidRPr="00637C14" w:rsidRDefault="0085498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proofErr w:type="spellStart"/>
                    <w:r>
                      <w:rPr>
                        <w:color w:val="FFFFFF" w:themeColor="background1"/>
                        <w:sz w:val="16"/>
                      </w:rPr>
                      <w:t>NT</w:t>
                    </w:r>
                    <w:r w:rsidR="003448BF">
                      <w:rPr>
                        <w:color w:val="FFFFFF" w:themeColor="background1"/>
                        <w:sz w:val="16"/>
                      </w:rPr>
                      <w:t>OA</w:t>
                    </w:r>
                    <w:r w:rsidR="00DE0957">
                      <w:rPr>
                        <w:color w:val="FFFFFF" w:themeColor="background1"/>
                        <w:sz w:val="16"/>
                      </w:rPr>
                      <w:t>xxx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8ED81" w14:textId="77777777" w:rsidR="00773D6C" w:rsidRDefault="00773D6C" w:rsidP="00546523">
      <w:r>
        <w:separator/>
      </w:r>
    </w:p>
  </w:footnote>
  <w:footnote w:type="continuationSeparator" w:id="0">
    <w:p w14:paraId="3E567E19" w14:textId="77777777" w:rsidR="00773D6C" w:rsidRDefault="00773D6C" w:rsidP="00546523">
      <w:r>
        <w:continuationSeparator/>
      </w:r>
    </w:p>
  </w:footnote>
  <w:footnote w:type="continuationNotice" w:id="1">
    <w:p w14:paraId="34B0C12D" w14:textId="77777777" w:rsidR="00773D6C" w:rsidRDefault="00773D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3131F"/>
    <w:multiLevelType w:val="hybridMultilevel"/>
    <w:tmpl w:val="69F8ED36"/>
    <w:lvl w:ilvl="0" w:tplc="10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7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36440612"/>
    <w:multiLevelType w:val="hybridMultilevel"/>
    <w:tmpl w:val="6ECC1220"/>
    <w:lvl w:ilvl="0" w:tplc="E1EE1FFC">
      <w:start w:val="7"/>
      <w:numFmt w:val="bullet"/>
      <w:lvlText w:val="•"/>
      <w:lvlJc w:val="left"/>
      <w:pPr>
        <w:ind w:left="838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22"/>
  </w:num>
  <w:num w:numId="5">
    <w:abstractNumId w:val="13"/>
  </w:num>
  <w:num w:numId="6">
    <w:abstractNumId w:val="11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8"/>
  </w:num>
  <w:num w:numId="12">
    <w:abstractNumId w:val="21"/>
  </w:num>
  <w:num w:numId="13">
    <w:abstractNumId w:val="12"/>
  </w:num>
  <w:num w:numId="14">
    <w:abstractNumId w:val="7"/>
  </w:num>
  <w:num w:numId="15">
    <w:abstractNumId w:val="15"/>
  </w:num>
  <w:num w:numId="16">
    <w:abstractNumId w:val="18"/>
  </w:num>
  <w:num w:numId="17">
    <w:abstractNumId w:val="19"/>
  </w:num>
  <w:num w:numId="18">
    <w:abstractNumId w:val="3"/>
  </w:num>
  <w:num w:numId="19">
    <w:abstractNumId w:val="20"/>
  </w:num>
  <w:num w:numId="20">
    <w:abstractNumId w:val="4"/>
  </w:num>
  <w:num w:numId="21">
    <w:abstractNumId w:val="2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7054A"/>
    <w:rsid w:val="00076AEE"/>
    <w:rsid w:val="00077C49"/>
    <w:rsid w:val="0009238E"/>
    <w:rsid w:val="000B1A14"/>
    <w:rsid w:val="000B4500"/>
    <w:rsid w:val="000C092A"/>
    <w:rsid w:val="000C6A6F"/>
    <w:rsid w:val="000D5A99"/>
    <w:rsid w:val="000D61F9"/>
    <w:rsid w:val="000E077D"/>
    <w:rsid w:val="000E0EF1"/>
    <w:rsid w:val="000E3B49"/>
    <w:rsid w:val="0010496E"/>
    <w:rsid w:val="0011206D"/>
    <w:rsid w:val="00121237"/>
    <w:rsid w:val="00124355"/>
    <w:rsid w:val="00126AA8"/>
    <w:rsid w:val="00132075"/>
    <w:rsid w:val="001342F0"/>
    <w:rsid w:val="00141E7C"/>
    <w:rsid w:val="001439B2"/>
    <w:rsid w:val="00163E8B"/>
    <w:rsid w:val="00164961"/>
    <w:rsid w:val="00166051"/>
    <w:rsid w:val="00167C8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93EE6"/>
    <w:rsid w:val="00294440"/>
    <w:rsid w:val="002A21AD"/>
    <w:rsid w:val="002A5177"/>
    <w:rsid w:val="002B5A27"/>
    <w:rsid w:val="002C0638"/>
    <w:rsid w:val="002C55E6"/>
    <w:rsid w:val="002D45BD"/>
    <w:rsid w:val="002D560D"/>
    <w:rsid w:val="002D6747"/>
    <w:rsid w:val="00302BC9"/>
    <w:rsid w:val="00306AE7"/>
    <w:rsid w:val="00313DD0"/>
    <w:rsid w:val="00324424"/>
    <w:rsid w:val="00334658"/>
    <w:rsid w:val="0033736F"/>
    <w:rsid w:val="003448BF"/>
    <w:rsid w:val="003469AA"/>
    <w:rsid w:val="00350F17"/>
    <w:rsid w:val="00374530"/>
    <w:rsid w:val="00391455"/>
    <w:rsid w:val="00397FAA"/>
    <w:rsid w:val="003A0E94"/>
    <w:rsid w:val="003A2519"/>
    <w:rsid w:val="003A496C"/>
    <w:rsid w:val="003B599B"/>
    <w:rsid w:val="003B78E4"/>
    <w:rsid w:val="003C3620"/>
    <w:rsid w:val="003D2917"/>
    <w:rsid w:val="003E0AF6"/>
    <w:rsid w:val="003E1438"/>
    <w:rsid w:val="003E55FA"/>
    <w:rsid w:val="003F1AD3"/>
    <w:rsid w:val="003F4DD8"/>
    <w:rsid w:val="003F767E"/>
    <w:rsid w:val="00420374"/>
    <w:rsid w:val="00432DEB"/>
    <w:rsid w:val="0044015F"/>
    <w:rsid w:val="004516AD"/>
    <w:rsid w:val="00454309"/>
    <w:rsid w:val="004618B4"/>
    <w:rsid w:val="00462A5C"/>
    <w:rsid w:val="004662BC"/>
    <w:rsid w:val="00476C24"/>
    <w:rsid w:val="0047713A"/>
    <w:rsid w:val="00477C49"/>
    <w:rsid w:val="00490782"/>
    <w:rsid w:val="004947A5"/>
    <w:rsid w:val="00495875"/>
    <w:rsid w:val="004A099B"/>
    <w:rsid w:val="004B47BE"/>
    <w:rsid w:val="004C3CDA"/>
    <w:rsid w:val="004D1916"/>
    <w:rsid w:val="004D7E45"/>
    <w:rsid w:val="004E0B41"/>
    <w:rsid w:val="004E305C"/>
    <w:rsid w:val="004E7ACA"/>
    <w:rsid w:val="004F322D"/>
    <w:rsid w:val="005017AD"/>
    <w:rsid w:val="005271B4"/>
    <w:rsid w:val="00534A8D"/>
    <w:rsid w:val="00536BBB"/>
    <w:rsid w:val="00543C05"/>
    <w:rsid w:val="00546523"/>
    <w:rsid w:val="00560A12"/>
    <w:rsid w:val="005615E8"/>
    <w:rsid w:val="00561F96"/>
    <w:rsid w:val="0056720C"/>
    <w:rsid w:val="0057543D"/>
    <w:rsid w:val="00585132"/>
    <w:rsid w:val="00590DC5"/>
    <w:rsid w:val="00593B9D"/>
    <w:rsid w:val="005A19BE"/>
    <w:rsid w:val="005B0327"/>
    <w:rsid w:val="005C461C"/>
    <w:rsid w:val="005C5757"/>
    <w:rsid w:val="005C7DAF"/>
    <w:rsid w:val="005D268D"/>
    <w:rsid w:val="005F06C7"/>
    <w:rsid w:val="005F26B1"/>
    <w:rsid w:val="005F327F"/>
    <w:rsid w:val="005F3BE8"/>
    <w:rsid w:val="0060154A"/>
    <w:rsid w:val="006019B6"/>
    <w:rsid w:val="00604CF5"/>
    <w:rsid w:val="006213E8"/>
    <w:rsid w:val="0062606F"/>
    <w:rsid w:val="00631B7D"/>
    <w:rsid w:val="00631C6E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7D9A"/>
    <w:rsid w:val="0069149A"/>
    <w:rsid w:val="006A03AE"/>
    <w:rsid w:val="006A69DB"/>
    <w:rsid w:val="006B2EBC"/>
    <w:rsid w:val="006E2BCB"/>
    <w:rsid w:val="006E4865"/>
    <w:rsid w:val="0070276A"/>
    <w:rsid w:val="0070304B"/>
    <w:rsid w:val="0071490F"/>
    <w:rsid w:val="00716A20"/>
    <w:rsid w:val="00727B5C"/>
    <w:rsid w:val="00731D7D"/>
    <w:rsid w:val="00734547"/>
    <w:rsid w:val="00735C17"/>
    <w:rsid w:val="00736392"/>
    <w:rsid w:val="00741925"/>
    <w:rsid w:val="00747EFB"/>
    <w:rsid w:val="00762518"/>
    <w:rsid w:val="00773D6C"/>
    <w:rsid w:val="007765C1"/>
    <w:rsid w:val="007A514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250FD"/>
    <w:rsid w:val="00846E68"/>
    <w:rsid w:val="0085498C"/>
    <w:rsid w:val="00863865"/>
    <w:rsid w:val="00870AD8"/>
    <w:rsid w:val="00880895"/>
    <w:rsid w:val="00887B1F"/>
    <w:rsid w:val="0089196C"/>
    <w:rsid w:val="00895D76"/>
    <w:rsid w:val="008A0779"/>
    <w:rsid w:val="008C16C3"/>
    <w:rsid w:val="008C21DD"/>
    <w:rsid w:val="008C7044"/>
    <w:rsid w:val="008D1211"/>
    <w:rsid w:val="008E3841"/>
    <w:rsid w:val="008F3219"/>
    <w:rsid w:val="00910537"/>
    <w:rsid w:val="00932BB5"/>
    <w:rsid w:val="00936C66"/>
    <w:rsid w:val="00942A3D"/>
    <w:rsid w:val="00973741"/>
    <w:rsid w:val="00986A9F"/>
    <w:rsid w:val="009A0205"/>
    <w:rsid w:val="009A5FB0"/>
    <w:rsid w:val="009B0D51"/>
    <w:rsid w:val="009C230E"/>
    <w:rsid w:val="009C2766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4399"/>
    <w:rsid w:val="00A670D7"/>
    <w:rsid w:val="00A836FE"/>
    <w:rsid w:val="00A84A53"/>
    <w:rsid w:val="00AC1361"/>
    <w:rsid w:val="00AC4241"/>
    <w:rsid w:val="00AD1419"/>
    <w:rsid w:val="00AE3CA4"/>
    <w:rsid w:val="00AE76EC"/>
    <w:rsid w:val="00B105CA"/>
    <w:rsid w:val="00B10F41"/>
    <w:rsid w:val="00B16E4E"/>
    <w:rsid w:val="00B26838"/>
    <w:rsid w:val="00B302A5"/>
    <w:rsid w:val="00B3282D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B11E3"/>
    <w:rsid w:val="00BB6E67"/>
    <w:rsid w:val="00BB767B"/>
    <w:rsid w:val="00BC1BDA"/>
    <w:rsid w:val="00BF44C8"/>
    <w:rsid w:val="00BF7682"/>
    <w:rsid w:val="00C12EFA"/>
    <w:rsid w:val="00C258CB"/>
    <w:rsid w:val="00C34FF9"/>
    <w:rsid w:val="00C3579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AD2"/>
    <w:rsid w:val="00C93DE4"/>
    <w:rsid w:val="00CA33EE"/>
    <w:rsid w:val="00CB3CE9"/>
    <w:rsid w:val="00CB6456"/>
    <w:rsid w:val="00CC1AF8"/>
    <w:rsid w:val="00CD3D7E"/>
    <w:rsid w:val="00CD7C9F"/>
    <w:rsid w:val="00CE3EE4"/>
    <w:rsid w:val="00CE4561"/>
    <w:rsid w:val="00D11CB6"/>
    <w:rsid w:val="00D16FD9"/>
    <w:rsid w:val="00D21B57"/>
    <w:rsid w:val="00D54A24"/>
    <w:rsid w:val="00D5661A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0957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5057"/>
    <w:rsid w:val="00EA71EC"/>
    <w:rsid w:val="00EA731B"/>
    <w:rsid w:val="00EC017C"/>
    <w:rsid w:val="00ED1337"/>
    <w:rsid w:val="00ED1ACC"/>
    <w:rsid w:val="00ED2090"/>
    <w:rsid w:val="00ED3295"/>
    <w:rsid w:val="00EE30CA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53D"/>
    <w:rsid w:val="00F47232"/>
    <w:rsid w:val="00F50AD6"/>
    <w:rsid w:val="00F51B10"/>
    <w:rsid w:val="00F569F8"/>
    <w:rsid w:val="00F6320B"/>
    <w:rsid w:val="00F67ED5"/>
    <w:rsid w:val="00F71290"/>
    <w:rsid w:val="00F9053A"/>
    <w:rsid w:val="00F9068A"/>
    <w:rsid w:val="00F97136"/>
    <w:rsid w:val="00FA1176"/>
    <w:rsid w:val="00FA2CC0"/>
    <w:rsid w:val="00FA5C68"/>
    <w:rsid w:val="00FA6DCD"/>
    <w:rsid w:val="00FC0767"/>
    <w:rsid w:val="00FC19F2"/>
    <w:rsid w:val="00FD3467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1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</dc:creator>
  <cp:keywords/>
  <dc:description/>
  <cp:lastModifiedBy>Bruce Hicks</cp:lastModifiedBy>
  <cp:revision>3</cp:revision>
  <cp:lastPrinted>2019-12-14T14:35:00Z</cp:lastPrinted>
  <dcterms:created xsi:type="dcterms:W3CDTF">2020-03-05T22:48:00Z</dcterms:created>
  <dcterms:modified xsi:type="dcterms:W3CDTF">2020-03-05T22:48:00Z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 Name">
    <vt:lpwstr>
    </vt:lpwstr>
  </property>
  <property fmtid="{D5CDD505-2E9C-101B-9397-08002B2CF9AE}" pid="3" name="Date">
    <vt:lpwstr>17/12/2019</vt:lpwstr>
  </property>
  <property fmtid="{D5CDD505-2E9C-101B-9397-08002B2CF9AE}" pid="4" name="FileName">
    <vt:lpwstr>ES-NTOA</vt:lpwstr>
  </property>
  <property fmtid="{D5CDD505-2E9C-101B-9397-08002B2CF9AE}" pid="5" name="ProjectNumber">
    <vt:lpwstr>
    </vt:lpwstr>
  </property>
  <property fmtid="{D5CDD505-2E9C-101B-9397-08002B2CF9AE}" pid="6" name="CustomerName">
    <vt:lpwstr>
    </vt:lpwstr>
  </property>
  <property fmtid="{D5CDD505-2E9C-101B-9397-08002B2CF9AE}" pid="7" name="Author">
    <vt:lpwstr>BH</vt:lpwstr>
  </property>
  <property fmtid="{D5CDD505-2E9C-101B-9397-08002B2CF9AE}" pid="8" name="Revision">
    <vt:lpwstr>001</vt:lpwstr>
  </property>
  <property fmtid="{D5CDD505-2E9C-101B-9397-08002B2CF9AE}" pid="9" name="Status">
    <vt:lpwstr>REVIEW DOCUMENT</vt:lpwstr>
  </property>
</Properties>
</file>