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64C0241D" w:rsidR="00391455" w:rsidRPr="00731D7D" w:rsidRDefault="007552D7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DEWPOINT SENSOR</w:t>
      </w:r>
    </w:p>
    <w:p w14:paraId="6A714E0C" w14:textId="4AFF4AF7" w:rsidR="00391455" w:rsidRPr="000230EC" w:rsidRDefault="007552D7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DPRC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6AA93607" w14:textId="77777777" w:rsidR="00D17FFC" w:rsidRDefault="007552D7" w:rsidP="007552D7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7552D7">
        <w:rPr>
          <w:rFonts w:ascii="Calibri" w:eastAsia="Calibri" w:hAnsi="Calibri" w:cs="Calibri"/>
          <w:color w:val="585858"/>
          <w:lang w:val="en-US"/>
        </w:rPr>
        <w:t>The DPRC Series room dewpoint sensors are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designed for use in environmental monitoring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and control systems where high performance and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 xml:space="preserve">stability are demanded. </w:t>
      </w:r>
      <w:proofErr w:type="gramStart"/>
      <w:r w:rsidRPr="007552D7">
        <w:rPr>
          <w:rFonts w:ascii="Calibri" w:eastAsia="Calibri" w:hAnsi="Calibri" w:cs="Calibri"/>
          <w:color w:val="585858"/>
          <w:lang w:val="en-US"/>
        </w:rPr>
        <w:t>It’s</w:t>
      </w:r>
      <w:proofErr w:type="gramEnd"/>
      <w:r w:rsidRPr="007552D7">
        <w:rPr>
          <w:rFonts w:ascii="Calibri" w:eastAsia="Calibri" w:hAnsi="Calibri" w:cs="Calibri"/>
          <w:color w:val="585858"/>
          <w:lang w:val="en-US"/>
        </w:rPr>
        <w:t xml:space="preserve"> state-of-the-art design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 xml:space="preserve">combines digital linearization and </w:t>
      </w:r>
      <w:r w:rsidR="00D17FFC">
        <w:rPr>
          <w:rFonts w:ascii="Calibri" w:eastAsia="Calibri" w:hAnsi="Calibri" w:cs="Calibri"/>
          <w:color w:val="585858"/>
          <w:lang w:val="en-US"/>
        </w:rPr>
        <w:t>t</w:t>
      </w:r>
      <w:r w:rsidRPr="007552D7">
        <w:rPr>
          <w:rFonts w:ascii="Calibri" w:eastAsia="Calibri" w:hAnsi="Calibri" w:cs="Calibri"/>
          <w:color w:val="585858"/>
          <w:lang w:val="en-US"/>
        </w:rPr>
        <w:t>emperature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compensation with a highly accurate and reliable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thermoset polymer based capacitance humidity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sensor and curve-matched NTC thermistor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temperature sensor for reliability and accuracy in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the most critical applications.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 </w:t>
      </w:r>
      <w:r w:rsidRPr="007552D7">
        <w:rPr>
          <w:rFonts w:ascii="Calibri" w:eastAsia="Calibri" w:hAnsi="Calibri" w:cs="Calibri"/>
          <w:color w:val="585858"/>
          <w:lang w:val="en-US"/>
        </w:rPr>
        <w:t>The DP Series has four measurement variables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which include dewpoint, dry-bulb temperature,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wet-bulb temperature and enthalpy which are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available by either an analog, BACnet® or Modbus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 xml:space="preserve">signal to provide the most efficient </w:t>
      </w:r>
      <w:r w:rsidR="00D17FFC">
        <w:rPr>
          <w:rFonts w:ascii="Calibri" w:eastAsia="Calibri" w:hAnsi="Calibri" w:cs="Calibri"/>
          <w:color w:val="585858"/>
          <w:lang w:val="en-US"/>
        </w:rPr>
        <w:t>m</w:t>
      </w:r>
      <w:r w:rsidRPr="007552D7">
        <w:rPr>
          <w:rFonts w:ascii="Calibri" w:eastAsia="Calibri" w:hAnsi="Calibri" w:cs="Calibri"/>
          <w:color w:val="585858"/>
          <w:lang w:val="en-US"/>
        </w:rPr>
        <w:t>onitoring and</w:t>
      </w:r>
      <w:r w:rsidR="00D17FFC">
        <w:rPr>
          <w:rFonts w:ascii="Calibri" w:eastAsia="Calibri" w:hAnsi="Calibri" w:cs="Calibri"/>
          <w:color w:val="585858"/>
          <w:lang w:val="en-US"/>
        </w:rPr>
        <w:t xml:space="preserve"> </w:t>
      </w:r>
      <w:r w:rsidRPr="007552D7">
        <w:rPr>
          <w:rFonts w:ascii="Calibri" w:eastAsia="Calibri" w:hAnsi="Calibri" w:cs="Calibri"/>
          <w:color w:val="585858"/>
          <w:lang w:val="en-US"/>
        </w:rPr>
        <w:t>control solution.</w:t>
      </w:r>
    </w:p>
    <w:p w14:paraId="50FCE673" w14:textId="38492F52" w:rsidR="00391455" w:rsidRPr="0089196C" w:rsidRDefault="00391455" w:rsidP="007552D7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44BE19AF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D17FFC">
        <w:rPr>
          <w:rFonts w:ascii="Calibri" w:eastAsia="Calibri" w:hAnsi="Calibri" w:cs="Calibri"/>
          <w:color w:val="585858"/>
          <w:lang w:val="en-US"/>
        </w:rPr>
        <w:t>Measures dewpoint, dry-bulb temperature, wet bulb temperature and enthalpy</w:t>
      </w:r>
      <w:r w:rsidR="009C2766">
        <w:rPr>
          <w:rFonts w:ascii="Calibri" w:eastAsia="Calibri" w:hAnsi="Calibri" w:cs="Calibri"/>
          <w:color w:val="585858"/>
          <w:lang w:val="en-US"/>
        </w:rPr>
        <w:t>.</w:t>
      </w:r>
    </w:p>
    <w:p w14:paraId="539FC9C9" w14:textId="6B20B0BE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</w:t>
      </w:r>
      <w:r w:rsidR="008250FD">
        <w:rPr>
          <w:rFonts w:ascii="Calibri" w:eastAsia="Calibri" w:hAnsi="Calibri" w:cs="Calibri"/>
          <w:color w:val="585858"/>
          <w:lang w:val="en-US"/>
        </w:rPr>
        <w:t xml:space="preserve"> o</w:t>
      </w:r>
      <w:r w:rsidR="004C3CDA">
        <w:rPr>
          <w:rFonts w:ascii="Calibri" w:eastAsia="Calibri" w:hAnsi="Calibri" w:cs="Calibri"/>
          <w:color w:val="585858"/>
          <w:lang w:val="en-US"/>
        </w:rPr>
        <w:t>r 0-</w:t>
      </w:r>
      <w:r w:rsidR="00ED7D9E">
        <w:rPr>
          <w:rFonts w:ascii="Calibri" w:eastAsia="Calibri" w:hAnsi="Calibri" w:cs="Calibri"/>
          <w:color w:val="585858"/>
          <w:lang w:val="en-US"/>
        </w:rPr>
        <w:t>5 /</w:t>
      </w:r>
      <w:r w:rsidR="004C3CDA">
        <w:rPr>
          <w:rFonts w:ascii="Calibri" w:eastAsia="Calibri" w:hAnsi="Calibri" w:cs="Calibri"/>
          <w:color w:val="585858"/>
          <w:lang w:val="en-US"/>
        </w:rPr>
        <w:t xml:space="preserve">10Vdc </w:t>
      </w:r>
    </w:p>
    <w:p w14:paraId="35BBB17B" w14:textId="11FC4B1E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ED7D9E">
        <w:rPr>
          <w:rFonts w:ascii="Calibri" w:eastAsia="Calibri" w:hAnsi="Calibri" w:cs="Calibri"/>
          <w:color w:val="585858"/>
          <w:lang w:val="en-US"/>
        </w:rPr>
        <w:t xml:space="preserve">BACnet or </w:t>
      </w:r>
      <w:r>
        <w:rPr>
          <w:rFonts w:ascii="Calibri" w:eastAsia="Calibri" w:hAnsi="Calibri" w:cs="Calibri"/>
          <w:color w:val="585858"/>
          <w:lang w:val="en-US"/>
        </w:rPr>
        <w:t xml:space="preserve">Modbus </w:t>
      </w:r>
      <w:r w:rsidR="008250FD">
        <w:rPr>
          <w:rFonts w:ascii="Calibri" w:eastAsia="Calibri" w:hAnsi="Calibri" w:cs="Calibri"/>
          <w:color w:val="585858"/>
          <w:lang w:val="en-US"/>
        </w:rPr>
        <w:t>communication</w:t>
      </w:r>
    </w:p>
    <w:p w14:paraId="3DC6C0DC" w14:textId="49D977B6" w:rsidR="008250FD" w:rsidRDefault="008250FD" w:rsidP="008250FD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D17FFC">
        <w:rPr>
          <w:rFonts w:ascii="Calibri" w:eastAsia="Calibri" w:hAnsi="Calibri" w:cs="Calibri"/>
          <w:color w:val="585858"/>
          <w:lang w:val="en-US"/>
        </w:rPr>
        <w:t>LCD with configurable display</w:t>
      </w:r>
      <w:r>
        <w:rPr>
          <w:rFonts w:ascii="Calibri" w:eastAsia="Calibri" w:hAnsi="Calibri" w:cs="Calibri"/>
          <w:color w:val="585858"/>
          <w:lang w:val="en-US"/>
        </w:rPr>
        <w:t>.</w:t>
      </w:r>
    </w:p>
    <w:p w14:paraId="09C184AF" w14:textId="77777777" w:rsidR="00ED7D9E" w:rsidRDefault="00ED7D9E" w:rsidP="008250FD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6246"/>
      </w:tblGrid>
      <w:tr w:rsidR="009C42D7" w14:paraId="2251806C" w14:textId="77777777" w:rsidTr="00ED7D9E">
        <w:trPr>
          <w:trHeight w:val="268"/>
        </w:trPr>
        <w:tc>
          <w:tcPr>
            <w:tcW w:w="4544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246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680C7B" w:rsidRPr="00350F17" w14:paraId="0974B4CB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D348FA9" w14:textId="33FB77D4" w:rsidR="00680C7B" w:rsidRPr="00350F17" w:rsidRDefault="00680C7B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TEMPERATURE SENSOR</w:t>
            </w:r>
          </w:p>
        </w:tc>
        <w:tc>
          <w:tcPr>
            <w:tcW w:w="6246" w:type="dxa"/>
            <w:shd w:val="clear" w:color="auto" w:fill="auto"/>
          </w:tcPr>
          <w:p w14:paraId="0477F813" w14:textId="588CA3EF" w:rsidR="00680C7B" w:rsidRPr="00DE0957" w:rsidRDefault="00414BA2" w:rsidP="00680C7B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NTC Thermistor</w:t>
            </w:r>
          </w:p>
        </w:tc>
      </w:tr>
      <w:tr w:rsidR="00680C7B" w:rsidRPr="00350F17" w14:paraId="0B65F75E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9FB95AE" w14:textId="00949795" w:rsidR="00680C7B" w:rsidRPr="00350F17" w:rsidRDefault="00680C7B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RELATIVE HUMIDITY SENSOR</w:t>
            </w:r>
          </w:p>
        </w:tc>
        <w:tc>
          <w:tcPr>
            <w:tcW w:w="6246" w:type="dxa"/>
            <w:shd w:val="clear" w:color="auto" w:fill="auto"/>
          </w:tcPr>
          <w:p w14:paraId="63A9FD44" w14:textId="2D8A5120" w:rsidR="00680C7B" w:rsidRPr="00DE0957" w:rsidRDefault="00680C7B" w:rsidP="00680C7B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80C7B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Thermoset polymer based capacitive</w:t>
            </w:r>
          </w:p>
        </w:tc>
      </w:tr>
      <w:tr w:rsidR="00414BA2" w:rsidRPr="00350F17" w14:paraId="77EE6663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B5DDB9B" w14:textId="2EF3A402" w:rsidR="00414BA2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MEASUREMENT RANGE</w:t>
            </w:r>
          </w:p>
        </w:tc>
        <w:tc>
          <w:tcPr>
            <w:tcW w:w="6246" w:type="dxa"/>
            <w:shd w:val="clear" w:color="auto" w:fill="auto"/>
          </w:tcPr>
          <w:p w14:paraId="625FF424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Relative Humidity: 0 to 100 %RH</w:t>
            </w:r>
          </w:p>
          <w:p w14:paraId="7ABE7729" w14:textId="1626071C" w:rsidR="00414BA2" w:rsidRPr="00680C7B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Dry Bulb Temperature: 0 to 50°C (32 to 122°F)</w:t>
            </w:r>
          </w:p>
        </w:tc>
      </w:tr>
      <w:tr w:rsidR="00414BA2" w:rsidRPr="00350F17" w14:paraId="4CD73EE2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0FDAE5F8" w14:textId="1924D63E" w:rsidR="00414BA2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CALCULATED VALUES</w:t>
            </w:r>
          </w:p>
        </w:tc>
        <w:tc>
          <w:tcPr>
            <w:tcW w:w="6246" w:type="dxa"/>
            <w:shd w:val="clear" w:color="auto" w:fill="auto"/>
          </w:tcPr>
          <w:p w14:paraId="0541C616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Dewpoint Temperature: -30 to 50°C (-22 to 122°F)</w:t>
            </w:r>
          </w:p>
          <w:p w14:paraId="4758DCC2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Wet Bulb Temperature: -30 to 50°C (-22 to 122°F)</w:t>
            </w:r>
          </w:p>
          <w:p w14:paraId="5BB51443" w14:textId="3719E31B" w:rsidR="00414BA2" w:rsidRPr="00680C7B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Enthalpy: 0 to 340 kJ/kg (0 to 146 BTU/lb)</w:t>
            </w:r>
          </w:p>
        </w:tc>
      </w:tr>
      <w:tr w:rsidR="00414BA2" w:rsidRPr="00350F17" w14:paraId="1B01E1F0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78943732" w14:textId="50663445" w:rsidR="00414BA2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ACCURACY</w:t>
            </w:r>
          </w:p>
        </w:tc>
        <w:tc>
          <w:tcPr>
            <w:tcW w:w="6246" w:type="dxa"/>
            <w:shd w:val="clear" w:color="auto" w:fill="auto"/>
          </w:tcPr>
          <w:p w14:paraId="73597758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Relative Humidity (RH): ±2 %RH, 10 to 90 %RH @ 25°C</w:t>
            </w:r>
          </w:p>
          <w:p w14:paraId="4A445CC9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Dry Bulb Temperature (T): ±0.2°C (±0.4°F) @ 0 to 50°C (32 to 122°F)</w:t>
            </w:r>
          </w:p>
          <w:p w14:paraId="3BA86190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Dewpoint Temperature (Td): ±1.0°C (±1.8°F) @ 40 %RH / 25°C</w:t>
            </w:r>
          </w:p>
          <w:p w14:paraId="45B3A349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Wet Bulb Temperature (Tw): ±1.0°C (±1.8°F) @ 50 %RH / 25°C</w:t>
            </w:r>
          </w:p>
          <w:p w14:paraId="691663DC" w14:textId="178BF66C" w:rsidR="00414BA2" w:rsidRPr="00680C7B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Enthalpy: ±2 kJ/kg (±1 BTU/lb) @ 50 %RH / 25°C</w:t>
            </w:r>
          </w:p>
        </w:tc>
      </w:tr>
      <w:tr w:rsidR="00414BA2" w:rsidRPr="00350F17" w14:paraId="32F0C38A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3245870F" w14:textId="6AA87FC9" w:rsidR="00414BA2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LCD DISPLAY VALUES</w:t>
            </w:r>
          </w:p>
        </w:tc>
        <w:tc>
          <w:tcPr>
            <w:tcW w:w="6246" w:type="dxa"/>
            <w:shd w:val="clear" w:color="auto" w:fill="auto"/>
          </w:tcPr>
          <w:p w14:paraId="46B31F20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Temperature: -30.0 to 50.0°C (0.5°C resolution) or -22 to 122°F (1°F resolution)</w:t>
            </w:r>
          </w:p>
          <w:p w14:paraId="60BDE0AB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Dewpoint: -30.0 to 50.0°C Td (0.5°C resolution) or -22 to 122°F Td (1°F resolution)</w:t>
            </w:r>
          </w:p>
          <w:p w14:paraId="6F60FC5A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Wet Bulb: -20.0 to 50.0°C Tw (0.5°C resolution) or -4 to 122°F Tw (1°F resolution)</w:t>
            </w:r>
          </w:p>
          <w:p w14:paraId="305B203E" w14:textId="76BDE8AD" w:rsidR="00414BA2" w:rsidRPr="00680C7B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Enthalpy: 0 to 340 kJ/kg (1 kJ/kg resolution or 0 to 146 BTU/lb (1BTU/lb resolution)</w:t>
            </w:r>
          </w:p>
        </w:tc>
      </w:tr>
      <w:tr w:rsidR="00350F17" w:rsidRPr="00350F17" w14:paraId="760F8B05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6A58CD1" w14:textId="41FFD475" w:rsidR="00350F17" w:rsidRPr="00350F17" w:rsidRDefault="00680C7B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6246" w:type="dxa"/>
            <w:shd w:val="clear" w:color="auto" w:fill="auto"/>
          </w:tcPr>
          <w:p w14:paraId="6817D9E8" w14:textId="59A89B26" w:rsidR="00350F17" w:rsidRPr="00DE0957" w:rsidRDefault="00414BA2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 to 27 Vdc, 16 to 27 Vac (non-isolated half-wave rectified)</w:t>
            </w:r>
          </w:p>
        </w:tc>
      </w:tr>
      <w:tr w:rsidR="00680C7B" w:rsidRPr="00350F17" w14:paraId="25C5B24E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53D2F81F" w14:textId="28149238" w:rsidR="00680C7B" w:rsidRPr="00350F17" w:rsidRDefault="00680C7B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6246" w:type="dxa"/>
            <w:shd w:val="clear" w:color="auto" w:fill="auto"/>
          </w:tcPr>
          <w:p w14:paraId="3E1B675B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Current: 50 mA max @ 24 Vdc, 1.5 VA max</w:t>
            </w:r>
          </w:p>
          <w:p w14:paraId="5F85A988" w14:textId="3C58DD09" w:rsidR="00680C7B" w:rsidRPr="00DE0957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Voltage: 30 mA max @ 24 </w:t>
            </w:r>
            <w:proofErr w:type="spellStart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Vc</w:t>
            </w:r>
            <w:proofErr w:type="spellEnd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, 1 VA</w:t>
            </w:r>
          </w:p>
        </w:tc>
      </w:tr>
      <w:tr w:rsidR="00680C7B" w:rsidRPr="00350F17" w14:paraId="2B986971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74336C44" w14:textId="59FAA959" w:rsidR="00680C7B" w:rsidRPr="00350F17" w:rsidRDefault="00680C7B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 SIGNALS</w:t>
            </w:r>
          </w:p>
        </w:tc>
        <w:tc>
          <w:tcPr>
            <w:tcW w:w="6246" w:type="dxa"/>
            <w:shd w:val="clear" w:color="auto" w:fill="auto"/>
          </w:tcPr>
          <w:p w14:paraId="56FBDAB2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Signals (2X): 4-20 mA or 0-5/0-10 Vdc (factory set)</w:t>
            </w:r>
          </w:p>
          <w:p w14:paraId="1701B50F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Signal 1: Dry Bulb Temperature (field selectable range)</w:t>
            </w:r>
          </w:p>
          <w:p w14:paraId="378BC47C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 Range 1: -30 to 50°C (-22 to 122°F)</w:t>
            </w:r>
          </w:p>
          <w:p w14:paraId="07FDA031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 Range 2: 0 to 50°C (32 to 122°F)</w:t>
            </w:r>
          </w:p>
          <w:p w14:paraId="27F734CB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Signal 2: Dewpoint Temperature, Wet Bulb Temperature or Enthalpy (field selectable)</w:t>
            </w:r>
          </w:p>
          <w:p w14:paraId="51B1240A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Td Range 1: -30 to 50°C (-22 to 122°F)</w:t>
            </w:r>
          </w:p>
          <w:p w14:paraId="13C07ABD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Td Range 2: -20 to 40°C (-4 to 104°F)</w:t>
            </w:r>
          </w:p>
          <w:p w14:paraId="5A3155BD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Td Range 3: 0 to 50°C (32 to 122°F)</w:t>
            </w:r>
          </w:p>
          <w:p w14:paraId="31B30C87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Tw Range 1: -20 to 50°C (-4 to 122°F)</w:t>
            </w:r>
          </w:p>
          <w:p w14:paraId="3CF45ADB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Tw Range 2: 0 to 35°C (32 to 95°F)</w:t>
            </w:r>
          </w:p>
          <w:p w14:paraId="054E45CD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proofErr w:type="spellStart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En</w:t>
            </w:r>
            <w:proofErr w:type="spellEnd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Range 1: 0 to 340 kJ/kg (0 to 146 BTU/lb)</w:t>
            </w:r>
          </w:p>
          <w:p w14:paraId="26D86C77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proofErr w:type="spellStart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En</w:t>
            </w:r>
            <w:proofErr w:type="spellEnd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  <w:proofErr w:type="spellStart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Rnage</w:t>
            </w:r>
            <w:proofErr w:type="spellEnd"/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2: 0 to 250 kJ/kg (0 to 107 BTU/lb)</w:t>
            </w:r>
          </w:p>
          <w:p w14:paraId="57C5E466" w14:textId="77777777" w:rsidR="00414BA2" w:rsidRPr="00414BA2" w:rsidRDefault="00414BA2" w:rsidP="00414BA2">
            <w:pPr>
              <w:pStyle w:val="TableParagraph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Impedance @ 24 Vdc: Current: 500</w:t>
            </w:r>
            <w:r w:rsidRPr="00414BA2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</w:t>
            </w:r>
          </w:p>
          <w:p w14:paraId="73CD71EC" w14:textId="24E689FF" w:rsidR="00924D6C" w:rsidRPr="00DE0957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Voltage: 10,0000</w:t>
            </w:r>
            <w:r w:rsidRPr="00414BA2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minimu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m </w:t>
            </w:r>
          </w:p>
        </w:tc>
      </w:tr>
      <w:tr w:rsidR="009C42D7" w:rsidRPr="00350F17" w14:paraId="60B1BBF7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42E59FEF" w14:textId="01EA3B6D" w:rsidR="009C42D7" w:rsidRPr="00350F17" w:rsidRDefault="00414BA2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BACnet </w:t>
            </w:r>
            <w:r w:rsidR="004C3CDA"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65ADA77D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MS/TP, 2-wire RS-485</w:t>
            </w:r>
          </w:p>
          <w:p w14:paraId="51FF53F4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 - 9600, 19200, 38400, 57600, or 115200</w:t>
            </w:r>
          </w:p>
          <w:p w14:paraId="7E356006" w14:textId="3281E22E" w:rsidR="009C42D7" w:rsidRPr="00DE0957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0-127 slave address rang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e</w:t>
            </w:r>
          </w:p>
        </w:tc>
      </w:tr>
      <w:tr w:rsidR="00414BA2" w:rsidRPr="00350F17" w14:paraId="7B784180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6585B71E" w14:textId="0154B474" w:rsidR="00414BA2" w:rsidRPr="00350F17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MODBUS PROTOCOL</w:t>
            </w:r>
          </w:p>
        </w:tc>
        <w:tc>
          <w:tcPr>
            <w:tcW w:w="6246" w:type="dxa"/>
            <w:shd w:val="clear" w:color="auto" w:fill="auto"/>
          </w:tcPr>
          <w:p w14:paraId="286E59DF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14BA2">
              <w:rPr>
                <w:rFonts w:asciiTheme="minorHAnsi" w:hAnsiTheme="minorHAnsi" w:cstheme="minorHAnsi"/>
              </w:rPr>
              <w:t>RTU, 2-wire RS-485</w:t>
            </w:r>
          </w:p>
          <w:p w14:paraId="2C7A754A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14BA2">
              <w:rPr>
                <w:rFonts w:asciiTheme="minorHAnsi" w:hAnsiTheme="minorHAnsi" w:cstheme="minorHAnsi"/>
              </w:rPr>
              <w:t>Baud rate - 300, 600, 1200, 2400, 4800, 9600, 19200, or 38400</w:t>
            </w:r>
          </w:p>
          <w:p w14:paraId="55CED96E" w14:textId="70F250FA" w:rsidR="00414BA2" w:rsidRPr="00924D6C" w:rsidRDefault="00414BA2" w:rsidP="00414B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14BA2">
              <w:rPr>
                <w:rFonts w:asciiTheme="minorHAnsi" w:hAnsiTheme="minorHAnsi" w:cstheme="minorHAnsi"/>
              </w:rPr>
              <w:t>1-255 slave</w:t>
            </w:r>
            <w:bookmarkStart w:id="0" w:name="_GoBack"/>
            <w:bookmarkEnd w:id="0"/>
            <w:r w:rsidRPr="00414BA2">
              <w:rPr>
                <w:rFonts w:asciiTheme="minorHAnsi" w:hAnsiTheme="minorHAnsi" w:cstheme="minorHAnsi"/>
              </w:rPr>
              <w:t xml:space="preserve"> address range</w:t>
            </w:r>
          </w:p>
        </w:tc>
      </w:tr>
      <w:tr w:rsidR="009C42D7" w:rsidRPr="00350F17" w14:paraId="6CF91F54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lastRenderedPageBreak/>
              <w:t>OPERATING CONDITIONS</w:t>
            </w:r>
          </w:p>
        </w:tc>
        <w:tc>
          <w:tcPr>
            <w:tcW w:w="6246" w:type="dxa"/>
            <w:shd w:val="clear" w:color="auto" w:fill="auto"/>
          </w:tcPr>
          <w:p w14:paraId="0DC22B05" w14:textId="21B91232" w:rsidR="009C42D7" w:rsidRPr="00350F17" w:rsidRDefault="00924D6C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24D6C">
              <w:rPr>
                <w:rFonts w:asciiTheme="minorHAnsi" w:hAnsiTheme="minorHAnsi" w:cstheme="minorHAnsi"/>
              </w:rPr>
              <w:t>0 to 50°C (32 to 122°F), 0-95 %RH non-condensing</w:t>
            </w:r>
          </w:p>
        </w:tc>
      </w:tr>
      <w:tr w:rsidR="009C42D7" w:rsidRPr="00350F17" w14:paraId="6304B258" w14:textId="77777777" w:rsidTr="00ED7D9E">
        <w:trPr>
          <w:trHeight w:val="270"/>
        </w:trPr>
        <w:tc>
          <w:tcPr>
            <w:tcW w:w="4544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6246" w:type="dxa"/>
            <w:shd w:val="clear" w:color="auto" w:fill="auto"/>
          </w:tcPr>
          <w:p w14:paraId="58B641BC" w14:textId="1D384756" w:rsidR="009C42D7" w:rsidRPr="00350F17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-20 to </w:t>
            </w:r>
            <w:r w:rsid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0°C (-4 to 1</w:t>
            </w:r>
            <w:r w:rsid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58</w:t>
            </w: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°F)</w:t>
            </w:r>
          </w:p>
        </w:tc>
      </w:tr>
      <w:tr w:rsidR="009C42D7" w:rsidRPr="00350F17" w14:paraId="37EE6B3D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6246" w:type="dxa"/>
            <w:shd w:val="clear" w:color="auto" w:fill="auto"/>
          </w:tcPr>
          <w:p w14:paraId="3583B6E0" w14:textId="77777777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Material: White ABS, UL94-V0</w:t>
            </w:r>
          </w:p>
          <w:p w14:paraId="190B908F" w14:textId="2BFD86EC" w:rsidR="00414BA2" w:rsidRPr="00414BA2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105 gm (3.7 oz)</w:t>
            </w:r>
          </w:p>
          <w:p w14:paraId="588315F6" w14:textId="2E2E6D58" w:rsidR="00924D6C" w:rsidRPr="00350F17" w:rsidRDefault="00414BA2" w:rsidP="00414BA2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14BA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84mm W x 117mm H x 29mm D (3.3” x 4.6” x 1.15”)</w:t>
            </w:r>
          </w:p>
        </w:tc>
      </w:tr>
      <w:tr w:rsidR="00414BA2" w:rsidRPr="00350F17" w14:paraId="3747B31A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0C385DA9" w14:textId="510A11D5" w:rsidR="00414BA2" w:rsidRPr="00350F17" w:rsidRDefault="00414BA2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14BA2">
              <w:rPr>
                <w:color w:val="017564"/>
              </w:rPr>
              <w:t>APPROVALS</w:t>
            </w:r>
          </w:p>
        </w:tc>
        <w:tc>
          <w:tcPr>
            <w:tcW w:w="6246" w:type="dxa"/>
            <w:shd w:val="clear" w:color="auto" w:fill="auto"/>
          </w:tcPr>
          <w:p w14:paraId="696DE06D" w14:textId="5C84319A" w:rsidR="00414BA2" w:rsidRPr="00350F17" w:rsidRDefault="00414BA2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CE</w:t>
            </w:r>
          </w:p>
        </w:tc>
      </w:tr>
      <w:tr w:rsidR="009C42D7" w:rsidRPr="00350F17" w14:paraId="540DAF03" w14:textId="77777777" w:rsidTr="00ED7D9E">
        <w:trPr>
          <w:trHeight w:val="268"/>
        </w:trPr>
        <w:tc>
          <w:tcPr>
            <w:tcW w:w="4544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6246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FC4AF96" w:rsidR="0044015F" w:rsidRPr="00637C14" w:rsidRDefault="00D17FF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DPRCXXX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FC4AF96" w:rsidR="0044015F" w:rsidRPr="00637C14" w:rsidRDefault="00D17FF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DPRCXXX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14BA2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0C7B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552D7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24D6C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17FFC"/>
    <w:rsid w:val="00D21B57"/>
    <w:rsid w:val="00D54A24"/>
    <w:rsid w:val="00D5661A"/>
    <w:rsid w:val="00D63D8D"/>
    <w:rsid w:val="00D723B5"/>
    <w:rsid w:val="00D728DE"/>
    <w:rsid w:val="00D85E47"/>
    <w:rsid w:val="00D91E0B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D7D9E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2020-04-01T19:40:00Z</dcterms:created>
  <dcterms:modified xsi:type="dcterms:W3CDTF">2020-04-01T19:48:00Z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ES-DPRC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