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3D97D7AA" w14:textId="1D3DFF18" w:rsidR="0043200B" w:rsidRDefault="004F5B3C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>
        <w:rPr>
          <w:rFonts w:ascii="Calibri" w:eastAsia="Calibri" w:hAnsi="Calibri" w:cs="Calibri"/>
          <w:color w:val="017564"/>
          <w:w w:val="105"/>
          <w:sz w:val="28"/>
          <w:lang w:val="en-US"/>
        </w:rPr>
        <w:t>DIFFERENTIAL PRESSURE FLOW SENSOR</w:t>
      </w:r>
    </w:p>
    <w:p w14:paraId="6A714E0C" w14:textId="42226204" w:rsidR="00391455" w:rsidRDefault="00E8284D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DPFS</w:t>
      </w:r>
      <w:r w:rsidR="00E42C64"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629D1539" w14:textId="77777777" w:rsidR="00E8284D" w:rsidRPr="00E8284D" w:rsidRDefault="00E8284D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eastAsia="Calibri" w:cstheme="minorHAnsi"/>
          <w:color w:val="7F7F7F" w:themeColor="text1" w:themeTint="80"/>
          <w:sz w:val="20"/>
          <w:szCs w:val="20"/>
          <w:lang w:val="en-US"/>
        </w:rPr>
      </w:pPr>
    </w:p>
    <w:p w14:paraId="47C49ED9" w14:textId="1798E5F0" w:rsidR="002C155B" w:rsidRDefault="00E8284D" w:rsidP="002C155B">
      <w:pPr>
        <w:jc w:val="both"/>
        <w:rPr>
          <w:rFonts w:asciiTheme="minorHAnsi" w:hAnsiTheme="minorHAnsi" w:cstheme="minorHAnsi"/>
          <w:color w:val="7F7F7F" w:themeColor="text1" w:themeTint="80"/>
          <w:sz w:val="22"/>
          <w:szCs w:val="18"/>
        </w:rPr>
      </w:pPr>
      <w:r w:rsidRPr="00E8284D">
        <w:rPr>
          <w:rFonts w:asciiTheme="minorHAnsi" w:hAnsiTheme="minorHAnsi" w:cstheme="minorHAnsi"/>
          <w:color w:val="7F7F7F" w:themeColor="text1" w:themeTint="80"/>
          <w:sz w:val="22"/>
          <w:szCs w:val="18"/>
        </w:rPr>
        <w:t>The DPFS sensors are designed to sense di</w:t>
      </w:r>
      <w:r>
        <w:rPr>
          <w:rFonts w:asciiTheme="minorHAnsi" w:hAnsiTheme="minorHAnsi" w:cstheme="minorHAnsi"/>
          <w:color w:val="7F7F7F" w:themeColor="text1" w:themeTint="80"/>
          <w:sz w:val="22"/>
          <w:szCs w:val="18"/>
        </w:rPr>
        <w:t>ff</w:t>
      </w:r>
      <w:r w:rsidRPr="00E8284D">
        <w:rPr>
          <w:rFonts w:asciiTheme="minorHAnsi" w:hAnsiTheme="minorHAnsi" w:cstheme="minorHAnsi"/>
          <w:color w:val="7F7F7F" w:themeColor="text1" w:themeTint="80"/>
          <w:sz w:val="22"/>
          <w:szCs w:val="18"/>
        </w:rPr>
        <w:softHyphen/>
        <w:t>erential pressure in the inlet section of VAV (Variable Air Volume) terminal units and fan terminal units. They can also be used to sense di</w:t>
      </w:r>
      <w:r w:rsidRPr="00E8284D">
        <w:rPr>
          <w:rFonts w:asciiTheme="minorHAnsi" w:hAnsiTheme="minorHAnsi" w:cstheme="minorHAnsi"/>
          <w:color w:val="7F7F7F" w:themeColor="text1" w:themeTint="80"/>
          <w:sz w:val="22"/>
          <w:szCs w:val="18"/>
        </w:rPr>
        <w:softHyphen/>
      </w:r>
      <w:r>
        <w:rPr>
          <w:rFonts w:asciiTheme="minorHAnsi" w:hAnsiTheme="minorHAnsi" w:cstheme="minorHAnsi"/>
          <w:color w:val="7F7F7F" w:themeColor="text1" w:themeTint="80"/>
          <w:sz w:val="22"/>
          <w:szCs w:val="18"/>
        </w:rPr>
        <w:t>ff</w:t>
      </w:r>
      <w:r w:rsidRPr="00E8284D">
        <w:rPr>
          <w:rFonts w:asciiTheme="minorHAnsi" w:hAnsiTheme="minorHAnsi" w:cstheme="minorHAnsi"/>
          <w:color w:val="7F7F7F" w:themeColor="text1" w:themeTint="80"/>
          <w:sz w:val="22"/>
          <w:szCs w:val="18"/>
        </w:rPr>
        <w:t>erential pressure at other locations in the main or branch duct systems. The di</w:t>
      </w:r>
      <w:r w:rsidRPr="00E8284D">
        <w:rPr>
          <w:rFonts w:asciiTheme="minorHAnsi" w:hAnsiTheme="minorHAnsi" w:cstheme="minorHAnsi"/>
          <w:color w:val="7F7F7F" w:themeColor="text1" w:themeTint="80"/>
          <w:sz w:val="22"/>
          <w:szCs w:val="18"/>
        </w:rPr>
        <w:softHyphen/>
      </w:r>
      <w:r>
        <w:rPr>
          <w:rFonts w:asciiTheme="minorHAnsi" w:hAnsiTheme="minorHAnsi" w:cstheme="minorHAnsi"/>
          <w:color w:val="7F7F7F" w:themeColor="text1" w:themeTint="80"/>
          <w:sz w:val="22"/>
          <w:szCs w:val="18"/>
        </w:rPr>
        <w:t>ff</w:t>
      </w:r>
      <w:r w:rsidRPr="00E8284D">
        <w:rPr>
          <w:rFonts w:asciiTheme="minorHAnsi" w:hAnsiTheme="minorHAnsi" w:cstheme="minorHAnsi"/>
          <w:color w:val="7F7F7F" w:themeColor="text1" w:themeTint="80"/>
          <w:sz w:val="22"/>
          <w:szCs w:val="18"/>
        </w:rPr>
        <w:t>erential pressure read between the high “H” port and the low “L” port can be used to determin</w:t>
      </w:r>
      <w:r>
        <w:rPr>
          <w:rFonts w:asciiTheme="minorHAnsi" w:hAnsiTheme="minorHAnsi" w:cstheme="minorHAnsi"/>
          <w:color w:val="7F7F7F" w:themeColor="text1" w:themeTint="80"/>
          <w:sz w:val="22"/>
          <w:szCs w:val="18"/>
        </w:rPr>
        <w:t>e</w:t>
      </w:r>
      <w:r w:rsidRPr="00E8284D">
        <w:rPr>
          <w:rFonts w:asciiTheme="minorHAnsi" w:hAnsiTheme="minorHAnsi" w:cstheme="minorHAnsi"/>
          <w:color w:val="7F7F7F" w:themeColor="text1" w:themeTint="80"/>
          <w:sz w:val="22"/>
          <w:szCs w:val="18"/>
        </w:rPr>
        <w:t xml:space="preserve"> the air </w:t>
      </w:r>
      <w:r>
        <w:rPr>
          <w:rFonts w:asciiTheme="minorHAnsi" w:hAnsiTheme="minorHAnsi" w:cstheme="minorHAnsi"/>
          <w:color w:val="7F7F7F" w:themeColor="text1" w:themeTint="80"/>
          <w:sz w:val="22"/>
          <w:szCs w:val="18"/>
        </w:rPr>
        <w:t>fl</w:t>
      </w:r>
      <w:r w:rsidRPr="00E8284D">
        <w:rPr>
          <w:rFonts w:asciiTheme="minorHAnsi" w:hAnsiTheme="minorHAnsi" w:cstheme="minorHAnsi"/>
          <w:color w:val="7F7F7F" w:themeColor="text1" w:themeTint="80"/>
          <w:sz w:val="22"/>
          <w:szCs w:val="18"/>
        </w:rPr>
        <w:t>ow. Models o</w:t>
      </w:r>
      <w:r w:rsidRPr="00E8284D">
        <w:rPr>
          <w:rFonts w:asciiTheme="minorHAnsi" w:hAnsiTheme="minorHAnsi" w:cstheme="minorHAnsi"/>
          <w:color w:val="7F7F7F" w:themeColor="text1" w:themeTint="80"/>
          <w:sz w:val="22"/>
          <w:szCs w:val="18"/>
        </w:rPr>
        <w:softHyphen/>
      </w:r>
      <w:r>
        <w:rPr>
          <w:rFonts w:asciiTheme="minorHAnsi" w:hAnsiTheme="minorHAnsi" w:cstheme="minorHAnsi"/>
          <w:color w:val="7F7F7F" w:themeColor="text1" w:themeTint="80"/>
          <w:sz w:val="22"/>
          <w:szCs w:val="18"/>
        </w:rPr>
        <w:t>ff</w:t>
      </w:r>
      <w:r w:rsidRPr="00E8284D">
        <w:rPr>
          <w:rFonts w:asciiTheme="minorHAnsi" w:hAnsiTheme="minorHAnsi" w:cstheme="minorHAnsi"/>
          <w:color w:val="7F7F7F" w:themeColor="text1" w:themeTint="80"/>
          <w:sz w:val="22"/>
          <w:szCs w:val="18"/>
        </w:rPr>
        <w:t>er up to nine sensing points and sensing lengths of 8.02 to 55.01 cm (3-5/32 to 21-21/32”) to accommodate box size diameters of 10 to 76 cm (4 to 30”).</w:t>
      </w:r>
    </w:p>
    <w:p w14:paraId="5FB9F2F7" w14:textId="7BAAD235" w:rsidR="00E8284D" w:rsidRDefault="00E8284D" w:rsidP="002C155B">
      <w:pPr>
        <w:jc w:val="both"/>
        <w:rPr>
          <w:rFonts w:asciiTheme="minorHAnsi" w:hAnsiTheme="minorHAnsi" w:cstheme="minorHAnsi"/>
          <w:color w:val="7F7F7F" w:themeColor="text1" w:themeTint="80"/>
          <w:sz w:val="22"/>
          <w:szCs w:val="18"/>
        </w:rPr>
      </w:pPr>
    </w:p>
    <w:p w14:paraId="6F3EC4FA" w14:textId="77777777" w:rsidR="00E8284D" w:rsidRPr="00E8284D" w:rsidRDefault="00E8284D" w:rsidP="00E8284D">
      <w:pPr>
        <w:widowControl/>
        <w:adjustRightInd w:val="0"/>
        <w:rPr>
          <w:rFonts w:asciiTheme="minorHAnsi" w:hAnsiTheme="minorHAnsi" w:cstheme="minorHAnsi"/>
        </w:rPr>
      </w:pPr>
      <w:r w:rsidRPr="00E8284D">
        <w:rPr>
          <w:rFonts w:asciiTheme="minorHAnsi" w:hAnsiTheme="minorHAnsi" w:cstheme="minorHAnsi"/>
          <w:color w:val="017463"/>
        </w:rPr>
        <w:t>PRODUCT HIGHLIGHTS</w:t>
      </w:r>
    </w:p>
    <w:p w14:paraId="61C03EEB" w14:textId="77777777" w:rsidR="00E8284D" w:rsidRPr="00E8284D" w:rsidRDefault="00E8284D" w:rsidP="00E8284D">
      <w:pPr>
        <w:pStyle w:val="ListParagraph"/>
        <w:numPr>
          <w:ilvl w:val="0"/>
          <w:numId w:val="30"/>
        </w:numPr>
        <w:rPr>
          <w:rFonts w:cstheme="minorHAnsi"/>
          <w:color w:val="7F7F7F" w:themeColor="text1" w:themeTint="80"/>
          <w:szCs w:val="18"/>
        </w:rPr>
      </w:pPr>
      <w:r w:rsidRPr="00E8284D">
        <w:rPr>
          <w:rFonts w:ascii="Helvetica" w:hAnsi="Helvetica" w:cs="Helvetica"/>
          <w:color w:val="666666"/>
          <w:sz w:val="23"/>
          <w:szCs w:val="23"/>
          <w:shd w:val="clear" w:color="auto" w:fill="FFFFFF"/>
        </w:rPr>
        <w:t>Durable ABS construction</w:t>
      </w:r>
    </w:p>
    <w:p w14:paraId="628DBC9D" w14:textId="77777777" w:rsidR="00E8284D" w:rsidRPr="00E8284D" w:rsidRDefault="00E8284D" w:rsidP="00E8284D">
      <w:pPr>
        <w:pStyle w:val="ListParagraph"/>
        <w:numPr>
          <w:ilvl w:val="0"/>
          <w:numId w:val="30"/>
        </w:numPr>
        <w:rPr>
          <w:rFonts w:cstheme="minorHAnsi"/>
          <w:color w:val="7F7F7F" w:themeColor="text1" w:themeTint="80"/>
          <w:szCs w:val="18"/>
        </w:rPr>
      </w:pPr>
      <w:r w:rsidRPr="00E8284D">
        <w:rPr>
          <w:rFonts w:ascii="Helvetica" w:hAnsi="Helvetica" w:cs="Helvetica"/>
          <w:color w:val="666666"/>
          <w:sz w:val="23"/>
          <w:szCs w:val="23"/>
          <w:shd w:val="clear" w:color="auto" w:fill="FFFFFF"/>
        </w:rPr>
        <w:t>Gasketed mounting flange</w:t>
      </w:r>
    </w:p>
    <w:p w14:paraId="728B2D59" w14:textId="77777777" w:rsidR="00E8284D" w:rsidRPr="00E8284D" w:rsidRDefault="00E8284D" w:rsidP="00E8284D">
      <w:pPr>
        <w:pStyle w:val="ListParagraph"/>
        <w:numPr>
          <w:ilvl w:val="0"/>
          <w:numId w:val="30"/>
        </w:numPr>
        <w:rPr>
          <w:rFonts w:cstheme="minorHAnsi"/>
          <w:color w:val="7F7F7F" w:themeColor="text1" w:themeTint="80"/>
          <w:szCs w:val="18"/>
        </w:rPr>
      </w:pPr>
      <w:r w:rsidRPr="00E8284D">
        <w:rPr>
          <w:rFonts w:ascii="Helvetica" w:hAnsi="Helvetica" w:cs="Helvetica"/>
          <w:color w:val="666666"/>
          <w:sz w:val="23"/>
          <w:szCs w:val="23"/>
          <w:shd w:val="clear" w:color="auto" w:fill="FFFFFF"/>
        </w:rPr>
        <w:t>Push on connectors for 6 mm ID PVC tubing</w:t>
      </w:r>
    </w:p>
    <w:p w14:paraId="67872E19" w14:textId="77777777" w:rsidR="00E8284D" w:rsidRPr="00E8284D" w:rsidRDefault="00E8284D" w:rsidP="00E8284D">
      <w:pPr>
        <w:pStyle w:val="ListParagraph"/>
        <w:numPr>
          <w:ilvl w:val="0"/>
          <w:numId w:val="30"/>
        </w:numPr>
        <w:rPr>
          <w:rFonts w:cstheme="minorHAnsi"/>
          <w:color w:val="7F7F7F" w:themeColor="text1" w:themeTint="80"/>
          <w:szCs w:val="18"/>
        </w:rPr>
      </w:pPr>
      <w:r w:rsidRPr="00E8284D">
        <w:rPr>
          <w:rFonts w:ascii="Helvetica" w:hAnsi="Helvetica" w:cs="Helvetica"/>
          <w:color w:val="666666"/>
          <w:sz w:val="23"/>
          <w:szCs w:val="23"/>
          <w:shd w:val="clear" w:color="auto" w:fill="FFFFFF"/>
        </w:rPr>
        <w:t>Available in lengths from 8.02 cm (3 5/32″) to 55.01 cm (21 21/32″) to accommodate duct sizes up to 76 cm (30″)</w:t>
      </w:r>
    </w:p>
    <w:p w14:paraId="634F2B58" w14:textId="3C271886" w:rsidR="00E8284D" w:rsidRPr="002D275E" w:rsidRDefault="00E8284D" w:rsidP="00E8284D">
      <w:pPr>
        <w:pStyle w:val="ListParagraph"/>
        <w:numPr>
          <w:ilvl w:val="0"/>
          <w:numId w:val="30"/>
        </w:numPr>
        <w:rPr>
          <w:rFonts w:cstheme="minorHAnsi"/>
          <w:color w:val="7F7F7F" w:themeColor="text1" w:themeTint="80"/>
          <w:szCs w:val="18"/>
        </w:rPr>
      </w:pPr>
      <w:r w:rsidRPr="00E8284D">
        <w:rPr>
          <w:rFonts w:ascii="Helvetica" w:hAnsi="Helvetica" w:cs="Helvetica"/>
          <w:color w:val="666666"/>
          <w:sz w:val="23"/>
          <w:szCs w:val="23"/>
          <w:shd w:val="clear" w:color="auto" w:fill="FFFFFF"/>
        </w:rPr>
        <w:t>Use with the LP3 or ULP Series air DP transmitters</w:t>
      </w:r>
    </w:p>
    <w:p w14:paraId="42E49B48" w14:textId="5C63C410" w:rsidR="002D275E" w:rsidRDefault="002D275E" w:rsidP="002D275E">
      <w:pPr>
        <w:rPr>
          <w:rFonts w:cstheme="minorHAnsi"/>
          <w:color w:val="7F7F7F" w:themeColor="text1" w:themeTint="80"/>
          <w:szCs w:val="18"/>
        </w:rPr>
      </w:pPr>
    </w:p>
    <w:p w14:paraId="6919B322" w14:textId="2D935407" w:rsidR="002C155B" w:rsidRPr="002D275E" w:rsidRDefault="002D275E" w:rsidP="002D275E">
      <w:pPr>
        <w:rPr>
          <w:rFonts w:asciiTheme="minorHAnsi" w:hAnsiTheme="minorHAnsi" w:cstheme="minorHAnsi"/>
          <w:color w:val="007565"/>
          <w:szCs w:val="18"/>
        </w:rPr>
      </w:pPr>
      <w:r w:rsidRPr="002D275E">
        <w:rPr>
          <w:rFonts w:asciiTheme="minorHAnsi" w:hAnsiTheme="minorHAnsi" w:cstheme="minorHAnsi"/>
          <w:color w:val="007565"/>
          <w:szCs w:val="18"/>
        </w:rPr>
        <w:t>SPECIFICATIONS</w:t>
      </w:r>
    </w:p>
    <w:tbl>
      <w:tblPr>
        <w:tblW w:w="10790" w:type="dxa"/>
        <w:tblInd w:w="239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8"/>
        <w:gridCol w:w="6062"/>
      </w:tblGrid>
      <w:tr w:rsidR="00E8284D" w14:paraId="0B75E5F1" w14:textId="77777777" w:rsidTr="002D275E">
        <w:trPr>
          <w:trHeight w:val="268"/>
        </w:trPr>
        <w:tc>
          <w:tcPr>
            <w:tcW w:w="4728" w:type="dxa"/>
            <w:shd w:val="clear" w:color="auto" w:fill="575757"/>
          </w:tcPr>
          <w:p w14:paraId="7E44D6CB" w14:textId="77777777" w:rsidR="00E8284D" w:rsidRDefault="00E8284D" w:rsidP="005954B3">
            <w:pPr>
              <w:pStyle w:val="TableParagraph"/>
            </w:pPr>
            <w:r>
              <w:rPr>
                <w:color w:val="FFFFFF"/>
              </w:rPr>
              <w:t>DESCRIPTION</w:t>
            </w:r>
          </w:p>
        </w:tc>
        <w:tc>
          <w:tcPr>
            <w:tcW w:w="6062" w:type="dxa"/>
            <w:shd w:val="clear" w:color="auto" w:fill="575757"/>
          </w:tcPr>
          <w:p w14:paraId="31F1271A" w14:textId="77777777" w:rsidR="00E8284D" w:rsidRDefault="00E8284D" w:rsidP="005954B3">
            <w:pPr>
              <w:pStyle w:val="TableParagraph"/>
            </w:pPr>
            <w:r>
              <w:rPr>
                <w:color w:val="FFFFFF"/>
              </w:rPr>
              <w:t>ENGINEERING SPEC</w:t>
            </w:r>
          </w:p>
        </w:tc>
      </w:tr>
      <w:tr w:rsidR="00E8284D" w14:paraId="7564AB43" w14:textId="77777777" w:rsidTr="002D275E">
        <w:trPr>
          <w:trHeight w:val="268"/>
        </w:trPr>
        <w:tc>
          <w:tcPr>
            <w:tcW w:w="4728" w:type="dxa"/>
            <w:shd w:val="clear" w:color="auto" w:fill="FFFFFF" w:themeFill="background1"/>
          </w:tcPr>
          <w:p w14:paraId="45030BB1" w14:textId="15D52FD9" w:rsidR="00E8284D" w:rsidRDefault="00E8284D" w:rsidP="005954B3">
            <w:pPr>
              <w:pStyle w:val="TableParagraph"/>
            </w:pPr>
            <w:r>
              <w:t>MATERIAL</w:t>
            </w:r>
          </w:p>
        </w:tc>
        <w:tc>
          <w:tcPr>
            <w:tcW w:w="6062" w:type="dxa"/>
            <w:shd w:val="clear" w:color="auto" w:fill="FFFFFF" w:themeFill="background1"/>
          </w:tcPr>
          <w:p w14:paraId="20E46789" w14:textId="4C158F25" w:rsidR="00E8284D" w:rsidRDefault="00E8284D" w:rsidP="005954B3">
            <w:pPr>
              <w:pStyle w:val="TableParagraph"/>
              <w:ind w:left="4"/>
            </w:pPr>
            <w:r>
              <w:t>Light grey ABS/polycarbonate (UL94-5V)</w:t>
            </w:r>
          </w:p>
        </w:tc>
      </w:tr>
      <w:tr w:rsidR="00E8284D" w14:paraId="19EE904A" w14:textId="77777777" w:rsidTr="002D275E">
        <w:trPr>
          <w:trHeight w:val="268"/>
        </w:trPr>
        <w:tc>
          <w:tcPr>
            <w:tcW w:w="4728" w:type="dxa"/>
            <w:shd w:val="clear" w:color="auto" w:fill="E7E6E6"/>
          </w:tcPr>
          <w:p w14:paraId="320B27E5" w14:textId="0377B9F8" w:rsidR="00E8284D" w:rsidRDefault="00E8284D" w:rsidP="005954B3">
            <w:pPr>
              <w:pStyle w:val="TableParagraph"/>
            </w:pPr>
            <w:r>
              <w:t>MOUNTING</w:t>
            </w:r>
          </w:p>
        </w:tc>
        <w:tc>
          <w:tcPr>
            <w:tcW w:w="6062" w:type="dxa"/>
            <w:shd w:val="clear" w:color="auto" w:fill="E7E6E6"/>
          </w:tcPr>
          <w:p w14:paraId="71064E16" w14:textId="1292EFA9" w:rsidR="00E8284D" w:rsidRPr="005F52E6" w:rsidRDefault="00E8284D" w:rsidP="005954B3">
            <w:pPr>
              <w:pStyle w:val="TableParagraph"/>
              <w:ind w:left="4"/>
            </w:pPr>
            <w:r>
              <w:t>Integral flange with gasket</w:t>
            </w:r>
          </w:p>
        </w:tc>
      </w:tr>
      <w:tr w:rsidR="00E8284D" w14:paraId="39849644" w14:textId="77777777" w:rsidTr="002D275E">
        <w:trPr>
          <w:trHeight w:val="268"/>
        </w:trPr>
        <w:tc>
          <w:tcPr>
            <w:tcW w:w="4728" w:type="dxa"/>
          </w:tcPr>
          <w:p w14:paraId="702228BE" w14:textId="5C12C303" w:rsidR="00E8284D" w:rsidRDefault="00E8284D" w:rsidP="005954B3">
            <w:pPr>
              <w:pStyle w:val="TableParagraph"/>
            </w:pPr>
            <w:r>
              <w:t>CONNECTION</w:t>
            </w:r>
          </w:p>
        </w:tc>
        <w:tc>
          <w:tcPr>
            <w:tcW w:w="6062" w:type="dxa"/>
          </w:tcPr>
          <w:p w14:paraId="6981F443" w14:textId="6FF12CB1" w:rsidR="00E8284D" w:rsidRDefault="00E8284D" w:rsidP="005954B3">
            <w:pPr>
              <w:pStyle w:val="TableParagraph"/>
              <w:ind w:left="4"/>
            </w:pPr>
            <w:r>
              <w:t>6.35 mm (1/4") nipple for 9.5 mm (3/8") OD polyethylene tubing</w:t>
            </w:r>
          </w:p>
        </w:tc>
      </w:tr>
      <w:tr w:rsidR="00E8284D" w14:paraId="521CBA9E" w14:textId="77777777" w:rsidTr="002D275E">
        <w:trPr>
          <w:trHeight w:val="268"/>
        </w:trPr>
        <w:tc>
          <w:tcPr>
            <w:tcW w:w="4728" w:type="dxa"/>
            <w:shd w:val="clear" w:color="auto" w:fill="E7E6E6"/>
          </w:tcPr>
          <w:p w14:paraId="2E858612" w14:textId="4DF39BD9" w:rsidR="00E8284D" w:rsidRDefault="00E8284D" w:rsidP="005954B3">
            <w:pPr>
              <w:pStyle w:val="TableParagraph"/>
            </w:pPr>
            <w:r>
              <w:t>OPERATING TEMPERATURE</w:t>
            </w:r>
          </w:p>
        </w:tc>
        <w:tc>
          <w:tcPr>
            <w:tcW w:w="6062" w:type="dxa"/>
            <w:shd w:val="clear" w:color="auto" w:fill="E7E6E6"/>
          </w:tcPr>
          <w:p w14:paraId="5375326F" w14:textId="1FE1660D" w:rsidR="00E8284D" w:rsidRPr="005F52E6" w:rsidRDefault="00E8284D" w:rsidP="005954B3">
            <w:pPr>
              <w:pStyle w:val="TableParagraph"/>
              <w:ind w:left="4"/>
            </w:pPr>
            <w:r>
              <w:t>4 to 49° C (40 to 120° F)</w:t>
            </w:r>
          </w:p>
        </w:tc>
      </w:tr>
      <w:tr w:rsidR="00E8284D" w14:paraId="438CD1C7" w14:textId="77777777" w:rsidTr="002D275E">
        <w:trPr>
          <w:trHeight w:val="268"/>
        </w:trPr>
        <w:tc>
          <w:tcPr>
            <w:tcW w:w="4728" w:type="dxa"/>
          </w:tcPr>
          <w:p w14:paraId="333027A0" w14:textId="19EAB379" w:rsidR="00E8284D" w:rsidRDefault="002D275E" w:rsidP="005954B3">
            <w:pPr>
              <w:pStyle w:val="TableParagraph"/>
            </w:pPr>
            <w:r>
              <w:t>WEIGHT</w:t>
            </w:r>
          </w:p>
        </w:tc>
        <w:tc>
          <w:tcPr>
            <w:tcW w:w="6062" w:type="dxa"/>
          </w:tcPr>
          <w:p w14:paraId="59502A03" w14:textId="77777777" w:rsidR="00E8284D" w:rsidRDefault="002D275E" w:rsidP="005954B3">
            <w:pPr>
              <w:pStyle w:val="TableParagraph"/>
              <w:ind w:left="4"/>
            </w:pPr>
            <w:r>
              <w:t>28 grams (1 oz)</w:t>
            </w:r>
          </w:p>
          <w:p w14:paraId="596CF200" w14:textId="465CE946" w:rsidR="002D275E" w:rsidRDefault="002D275E" w:rsidP="005954B3">
            <w:pPr>
              <w:pStyle w:val="TableParagraph"/>
              <w:ind w:left="4"/>
            </w:pPr>
            <w:r>
              <w:t>12” up - Welded Construction</w:t>
            </w:r>
          </w:p>
        </w:tc>
      </w:tr>
      <w:tr w:rsidR="00E8284D" w14:paraId="04944C85" w14:textId="77777777" w:rsidTr="002D275E">
        <w:trPr>
          <w:trHeight w:val="268"/>
        </w:trPr>
        <w:tc>
          <w:tcPr>
            <w:tcW w:w="4728" w:type="dxa"/>
            <w:shd w:val="clear" w:color="auto" w:fill="E7E6E6"/>
          </w:tcPr>
          <w:p w14:paraId="0C5888BA" w14:textId="671D6EEE" w:rsidR="00E8284D" w:rsidRDefault="002D275E" w:rsidP="005954B3">
            <w:pPr>
              <w:pStyle w:val="TableParagraph"/>
            </w:pPr>
            <w:r>
              <w:t>APPROVALS</w:t>
            </w:r>
          </w:p>
        </w:tc>
        <w:tc>
          <w:tcPr>
            <w:tcW w:w="6062" w:type="dxa"/>
            <w:shd w:val="clear" w:color="auto" w:fill="E7E6E6"/>
          </w:tcPr>
          <w:p w14:paraId="3B81FB59" w14:textId="09527A36" w:rsidR="00E8284D" w:rsidRPr="005F52E6" w:rsidRDefault="002D275E" w:rsidP="005954B3">
            <w:pPr>
              <w:pStyle w:val="TableParagraph"/>
              <w:ind w:left="4"/>
            </w:pPr>
            <w:r>
              <w:t>RoHS compliant</w:t>
            </w:r>
          </w:p>
        </w:tc>
      </w:tr>
    </w:tbl>
    <w:p w14:paraId="62D03ED5" w14:textId="6A0769C9" w:rsidR="002C155B" w:rsidRDefault="002C155B" w:rsidP="002C155B">
      <w:pPr>
        <w:jc w:val="both"/>
        <w:rPr>
          <w:color w:val="7F7F7F" w:themeColor="text1" w:themeTint="80"/>
        </w:rPr>
      </w:pPr>
    </w:p>
    <w:p w14:paraId="39724040" w14:textId="6F17B73B" w:rsidR="002C155B" w:rsidRDefault="002C155B" w:rsidP="002C155B">
      <w:pPr>
        <w:jc w:val="both"/>
        <w:rPr>
          <w:color w:val="7F7F7F" w:themeColor="text1" w:themeTint="80"/>
        </w:rPr>
      </w:pPr>
    </w:p>
    <w:p w14:paraId="7BDD466B" w14:textId="72E37DF7" w:rsidR="002C155B" w:rsidRDefault="002C155B" w:rsidP="002C155B">
      <w:pPr>
        <w:jc w:val="both"/>
        <w:rPr>
          <w:color w:val="7F7F7F" w:themeColor="text1" w:themeTint="80"/>
        </w:rPr>
      </w:pPr>
    </w:p>
    <w:p w14:paraId="2EE03D37" w14:textId="77777777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3C40278E" w14:textId="043A3DD1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49623C7D" w14:textId="77777777" w:rsidR="00E42C64" w:rsidRPr="00C316DD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sectPr w:rsidR="00E42C64" w:rsidRPr="00C316DD" w:rsidSect="005F06C7">
      <w:headerReference w:type="default" r:id="rId8"/>
      <w:footerReference w:type="default" r:id="rId9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541E9" w14:textId="77777777" w:rsidR="00DF6991" w:rsidRDefault="00DF6991" w:rsidP="00546523">
      <w:r>
        <w:separator/>
      </w:r>
    </w:p>
  </w:endnote>
  <w:endnote w:type="continuationSeparator" w:id="0">
    <w:p w14:paraId="7F27BFB5" w14:textId="77777777" w:rsidR="00DF6991" w:rsidRDefault="00DF6991" w:rsidP="00546523">
      <w:r>
        <w:continuationSeparator/>
      </w:r>
    </w:p>
  </w:endnote>
  <w:endnote w:type="continuationNotice" w:id="1">
    <w:p w14:paraId="1A9FB94F" w14:textId="77777777" w:rsidR="00DF6991" w:rsidRDefault="00DF69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CA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113BA5BB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E8284D">
                            <w:rPr>
                              <w:color w:val="FFFFFF" w:themeColor="background1"/>
                              <w:sz w:val="16"/>
                            </w:rPr>
                            <w:t>DPFS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113BA5BB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E8284D">
                      <w:rPr>
                        <w:color w:val="FFFFFF" w:themeColor="background1"/>
                        <w:sz w:val="16"/>
                      </w:rPr>
                      <w:t>DPFS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D3C26" w14:textId="77777777" w:rsidR="00DF6991" w:rsidRDefault="00DF6991" w:rsidP="00546523">
      <w:r>
        <w:separator/>
      </w:r>
    </w:p>
  </w:footnote>
  <w:footnote w:type="continuationSeparator" w:id="0">
    <w:p w14:paraId="37020997" w14:textId="77777777" w:rsidR="00DF6991" w:rsidRDefault="00DF6991" w:rsidP="00546523">
      <w:r>
        <w:continuationSeparator/>
      </w:r>
    </w:p>
  </w:footnote>
  <w:footnote w:type="continuationNotice" w:id="1">
    <w:p w14:paraId="2048A529" w14:textId="77777777" w:rsidR="00DF6991" w:rsidRDefault="00DF69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42701"/>
    <w:multiLevelType w:val="hybridMultilevel"/>
    <w:tmpl w:val="12F234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5E519D"/>
    <w:multiLevelType w:val="hybridMultilevel"/>
    <w:tmpl w:val="809A1F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E251478"/>
    <w:multiLevelType w:val="hybridMultilevel"/>
    <w:tmpl w:val="E646A938"/>
    <w:lvl w:ilvl="0" w:tplc="459E1140">
      <w:numFmt w:val="bullet"/>
      <w:lvlText w:val=""/>
      <w:lvlJc w:val="left"/>
      <w:pPr>
        <w:ind w:left="819" w:hanging="361"/>
      </w:pPr>
      <w:rPr>
        <w:rFonts w:ascii="Symbol" w:eastAsia="Symbol" w:hAnsi="Symbol" w:cs="Symbol" w:hint="default"/>
        <w:color w:val="585858"/>
        <w:w w:val="100"/>
        <w:sz w:val="22"/>
        <w:szCs w:val="22"/>
      </w:rPr>
    </w:lvl>
    <w:lvl w:ilvl="1" w:tplc="13609416">
      <w:numFmt w:val="bullet"/>
      <w:lvlText w:val="•"/>
      <w:lvlJc w:val="left"/>
      <w:pPr>
        <w:ind w:left="1852" w:hanging="361"/>
      </w:pPr>
      <w:rPr>
        <w:rFonts w:hint="default"/>
      </w:rPr>
    </w:lvl>
    <w:lvl w:ilvl="2" w:tplc="83445602">
      <w:numFmt w:val="bullet"/>
      <w:lvlText w:val="•"/>
      <w:lvlJc w:val="left"/>
      <w:pPr>
        <w:ind w:left="2884" w:hanging="361"/>
      </w:pPr>
      <w:rPr>
        <w:rFonts w:hint="default"/>
      </w:rPr>
    </w:lvl>
    <w:lvl w:ilvl="3" w:tplc="00EA4BA4">
      <w:numFmt w:val="bullet"/>
      <w:lvlText w:val="•"/>
      <w:lvlJc w:val="left"/>
      <w:pPr>
        <w:ind w:left="3916" w:hanging="361"/>
      </w:pPr>
      <w:rPr>
        <w:rFonts w:hint="default"/>
      </w:rPr>
    </w:lvl>
    <w:lvl w:ilvl="4" w:tplc="3C2E0D54">
      <w:numFmt w:val="bullet"/>
      <w:lvlText w:val="•"/>
      <w:lvlJc w:val="left"/>
      <w:pPr>
        <w:ind w:left="4948" w:hanging="361"/>
      </w:pPr>
      <w:rPr>
        <w:rFonts w:hint="default"/>
      </w:rPr>
    </w:lvl>
    <w:lvl w:ilvl="5" w:tplc="9B1C1042">
      <w:numFmt w:val="bullet"/>
      <w:lvlText w:val="•"/>
      <w:lvlJc w:val="left"/>
      <w:pPr>
        <w:ind w:left="5980" w:hanging="361"/>
      </w:pPr>
      <w:rPr>
        <w:rFonts w:hint="default"/>
      </w:rPr>
    </w:lvl>
    <w:lvl w:ilvl="6" w:tplc="0D6891D4">
      <w:numFmt w:val="bullet"/>
      <w:lvlText w:val="•"/>
      <w:lvlJc w:val="left"/>
      <w:pPr>
        <w:ind w:left="7012" w:hanging="361"/>
      </w:pPr>
      <w:rPr>
        <w:rFonts w:hint="default"/>
      </w:rPr>
    </w:lvl>
    <w:lvl w:ilvl="7" w:tplc="07B04688">
      <w:numFmt w:val="bullet"/>
      <w:lvlText w:val="•"/>
      <w:lvlJc w:val="left"/>
      <w:pPr>
        <w:ind w:left="8044" w:hanging="361"/>
      </w:pPr>
      <w:rPr>
        <w:rFonts w:hint="default"/>
      </w:rPr>
    </w:lvl>
    <w:lvl w:ilvl="8" w:tplc="1C0A1F72">
      <w:numFmt w:val="bullet"/>
      <w:lvlText w:val="•"/>
      <w:lvlJc w:val="left"/>
      <w:pPr>
        <w:ind w:left="9076" w:hanging="361"/>
      </w:pPr>
      <w:rPr>
        <w:rFonts w:hint="default"/>
      </w:rPr>
    </w:lvl>
  </w:abstractNum>
  <w:abstractNum w:abstractNumId="15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6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DFF2DE6"/>
    <w:multiLevelType w:val="multilevel"/>
    <w:tmpl w:val="28C6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9"/>
  </w:num>
  <w:num w:numId="4">
    <w:abstractNumId w:val="27"/>
  </w:num>
  <w:num w:numId="5">
    <w:abstractNumId w:val="16"/>
  </w:num>
  <w:num w:numId="6">
    <w:abstractNumId w:val="11"/>
  </w:num>
  <w:num w:numId="7">
    <w:abstractNumId w:val="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25"/>
  </w:num>
  <w:num w:numId="13">
    <w:abstractNumId w:val="13"/>
  </w:num>
  <w:num w:numId="14">
    <w:abstractNumId w:val="7"/>
  </w:num>
  <w:num w:numId="15">
    <w:abstractNumId w:val="18"/>
  </w:num>
  <w:num w:numId="16">
    <w:abstractNumId w:val="21"/>
  </w:num>
  <w:num w:numId="17">
    <w:abstractNumId w:val="22"/>
  </w:num>
  <w:num w:numId="18">
    <w:abstractNumId w:val="4"/>
  </w:num>
  <w:num w:numId="19">
    <w:abstractNumId w:val="23"/>
  </w:num>
  <w:num w:numId="20">
    <w:abstractNumId w:val="5"/>
  </w:num>
  <w:num w:numId="21">
    <w:abstractNumId w:val="3"/>
  </w:num>
  <w:num w:numId="22">
    <w:abstractNumId w:val="29"/>
  </w:num>
  <w:num w:numId="23">
    <w:abstractNumId w:val="24"/>
  </w:num>
  <w:num w:numId="24">
    <w:abstractNumId w:val="15"/>
  </w:num>
  <w:num w:numId="25">
    <w:abstractNumId w:val="10"/>
  </w:num>
  <w:num w:numId="26">
    <w:abstractNumId w:val="28"/>
  </w:num>
  <w:num w:numId="27">
    <w:abstractNumId w:val="26"/>
  </w:num>
  <w:num w:numId="28">
    <w:abstractNumId w:val="12"/>
  </w:num>
  <w:num w:numId="29">
    <w:abstractNumId w:val="14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qwUAhOHHlSwAAAA=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86EA1"/>
    <w:rsid w:val="0009238E"/>
    <w:rsid w:val="000A3A57"/>
    <w:rsid w:val="000B1A14"/>
    <w:rsid w:val="000B4500"/>
    <w:rsid w:val="000C092A"/>
    <w:rsid w:val="000C0CCC"/>
    <w:rsid w:val="000C6A6F"/>
    <w:rsid w:val="000C6F9A"/>
    <w:rsid w:val="000D4CDA"/>
    <w:rsid w:val="000D5A99"/>
    <w:rsid w:val="000D61F9"/>
    <w:rsid w:val="000E0EF1"/>
    <w:rsid w:val="000E3B49"/>
    <w:rsid w:val="0010080A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9B2"/>
    <w:rsid w:val="001530F7"/>
    <w:rsid w:val="00163E8B"/>
    <w:rsid w:val="00164961"/>
    <w:rsid w:val="00166051"/>
    <w:rsid w:val="00167C80"/>
    <w:rsid w:val="00171764"/>
    <w:rsid w:val="00183EC7"/>
    <w:rsid w:val="00183F7E"/>
    <w:rsid w:val="00192691"/>
    <w:rsid w:val="001A004E"/>
    <w:rsid w:val="001A090F"/>
    <w:rsid w:val="001A713E"/>
    <w:rsid w:val="001B01D5"/>
    <w:rsid w:val="001B6E7C"/>
    <w:rsid w:val="001B7DC5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357D2"/>
    <w:rsid w:val="00261B50"/>
    <w:rsid w:val="00293EE6"/>
    <w:rsid w:val="00294440"/>
    <w:rsid w:val="002A21AD"/>
    <w:rsid w:val="002A5AA6"/>
    <w:rsid w:val="002A5CF2"/>
    <w:rsid w:val="002B5A27"/>
    <w:rsid w:val="002C0077"/>
    <w:rsid w:val="002C0638"/>
    <w:rsid w:val="002C155B"/>
    <w:rsid w:val="002C55E6"/>
    <w:rsid w:val="002D275E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74530"/>
    <w:rsid w:val="00387A4D"/>
    <w:rsid w:val="00391455"/>
    <w:rsid w:val="00393331"/>
    <w:rsid w:val="00397FAA"/>
    <w:rsid w:val="003A0E94"/>
    <w:rsid w:val="003A2519"/>
    <w:rsid w:val="003A3043"/>
    <w:rsid w:val="003A496C"/>
    <w:rsid w:val="003A7D19"/>
    <w:rsid w:val="003B335F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00B"/>
    <w:rsid w:val="00432DEB"/>
    <w:rsid w:val="00433572"/>
    <w:rsid w:val="00433EC7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7833"/>
    <w:rsid w:val="004E7ACA"/>
    <w:rsid w:val="004F24F5"/>
    <w:rsid w:val="004F322D"/>
    <w:rsid w:val="004F5B3C"/>
    <w:rsid w:val="005017AD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461C"/>
    <w:rsid w:val="005C5757"/>
    <w:rsid w:val="005C7DAF"/>
    <w:rsid w:val="005D0FEB"/>
    <w:rsid w:val="005D165B"/>
    <w:rsid w:val="005D268D"/>
    <w:rsid w:val="005F06C7"/>
    <w:rsid w:val="005F26B1"/>
    <w:rsid w:val="005F327F"/>
    <w:rsid w:val="005F3BE8"/>
    <w:rsid w:val="0060154A"/>
    <w:rsid w:val="006019B6"/>
    <w:rsid w:val="00604CF5"/>
    <w:rsid w:val="0061237B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69DB"/>
    <w:rsid w:val="006B2EBC"/>
    <w:rsid w:val="006C2EE2"/>
    <w:rsid w:val="006D07CD"/>
    <w:rsid w:val="006E2BCB"/>
    <w:rsid w:val="006E4865"/>
    <w:rsid w:val="006F07FB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1633"/>
    <w:rsid w:val="00816589"/>
    <w:rsid w:val="00816D0C"/>
    <w:rsid w:val="00827C93"/>
    <w:rsid w:val="008329FB"/>
    <w:rsid w:val="00837E5F"/>
    <w:rsid w:val="00846E68"/>
    <w:rsid w:val="00847767"/>
    <w:rsid w:val="00863865"/>
    <w:rsid w:val="00870AD8"/>
    <w:rsid w:val="00880895"/>
    <w:rsid w:val="00887B1F"/>
    <w:rsid w:val="0089196C"/>
    <w:rsid w:val="00895D76"/>
    <w:rsid w:val="008A0779"/>
    <w:rsid w:val="008A7663"/>
    <w:rsid w:val="008C16C3"/>
    <w:rsid w:val="008C21DD"/>
    <w:rsid w:val="008C7044"/>
    <w:rsid w:val="008D1211"/>
    <w:rsid w:val="008E011A"/>
    <w:rsid w:val="008E3841"/>
    <w:rsid w:val="008F3219"/>
    <w:rsid w:val="00910537"/>
    <w:rsid w:val="00932BB5"/>
    <w:rsid w:val="00936C66"/>
    <w:rsid w:val="00942A3D"/>
    <w:rsid w:val="00944FE5"/>
    <w:rsid w:val="009479EE"/>
    <w:rsid w:val="00973741"/>
    <w:rsid w:val="00975377"/>
    <w:rsid w:val="00986A9F"/>
    <w:rsid w:val="009A0205"/>
    <w:rsid w:val="009A2E7D"/>
    <w:rsid w:val="009A5A4A"/>
    <w:rsid w:val="009A5FB0"/>
    <w:rsid w:val="009B0D51"/>
    <w:rsid w:val="009C1A16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14A00"/>
    <w:rsid w:val="00A2069C"/>
    <w:rsid w:val="00A2276B"/>
    <w:rsid w:val="00A3284D"/>
    <w:rsid w:val="00A51336"/>
    <w:rsid w:val="00A54399"/>
    <w:rsid w:val="00A670D7"/>
    <w:rsid w:val="00A836FE"/>
    <w:rsid w:val="00A84A53"/>
    <w:rsid w:val="00AA455C"/>
    <w:rsid w:val="00AC11E0"/>
    <w:rsid w:val="00AC1361"/>
    <w:rsid w:val="00AC4241"/>
    <w:rsid w:val="00AD1419"/>
    <w:rsid w:val="00AE3CA4"/>
    <w:rsid w:val="00AE76EC"/>
    <w:rsid w:val="00B076AE"/>
    <w:rsid w:val="00B105CA"/>
    <w:rsid w:val="00B10F41"/>
    <w:rsid w:val="00B16960"/>
    <w:rsid w:val="00B16E4E"/>
    <w:rsid w:val="00B24D26"/>
    <w:rsid w:val="00B26838"/>
    <w:rsid w:val="00B302A5"/>
    <w:rsid w:val="00B3282D"/>
    <w:rsid w:val="00B364CC"/>
    <w:rsid w:val="00B4276F"/>
    <w:rsid w:val="00B43435"/>
    <w:rsid w:val="00B444F1"/>
    <w:rsid w:val="00B457DD"/>
    <w:rsid w:val="00B53BB0"/>
    <w:rsid w:val="00B71873"/>
    <w:rsid w:val="00B83F5A"/>
    <w:rsid w:val="00B84A65"/>
    <w:rsid w:val="00B929E6"/>
    <w:rsid w:val="00B92DD1"/>
    <w:rsid w:val="00BA1E96"/>
    <w:rsid w:val="00BA71C1"/>
    <w:rsid w:val="00BB11E3"/>
    <w:rsid w:val="00BB4918"/>
    <w:rsid w:val="00BB6E67"/>
    <w:rsid w:val="00BB767B"/>
    <w:rsid w:val="00BC1BDA"/>
    <w:rsid w:val="00BD77BF"/>
    <w:rsid w:val="00BE18D5"/>
    <w:rsid w:val="00BF10E5"/>
    <w:rsid w:val="00BF44C8"/>
    <w:rsid w:val="00C02023"/>
    <w:rsid w:val="00C02C16"/>
    <w:rsid w:val="00C157C5"/>
    <w:rsid w:val="00C258CB"/>
    <w:rsid w:val="00C316DD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CF3CCA"/>
    <w:rsid w:val="00D00025"/>
    <w:rsid w:val="00D0309E"/>
    <w:rsid w:val="00D11CB6"/>
    <w:rsid w:val="00D16FD9"/>
    <w:rsid w:val="00D21B57"/>
    <w:rsid w:val="00D22605"/>
    <w:rsid w:val="00D54A24"/>
    <w:rsid w:val="00D5661A"/>
    <w:rsid w:val="00D63CCC"/>
    <w:rsid w:val="00D63D8D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3EC9"/>
    <w:rsid w:val="00DF6991"/>
    <w:rsid w:val="00DF6D06"/>
    <w:rsid w:val="00E07C6D"/>
    <w:rsid w:val="00E11BD8"/>
    <w:rsid w:val="00E25E03"/>
    <w:rsid w:val="00E314A6"/>
    <w:rsid w:val="00E321AC"/>
    <w:rsid w:val="00E32B02"/>
    <w:rsid w:val="00E35F82"/>
    <w:rsid w:val="00E40C13"/>
    <w:rsid w:val="00E42C64"/>
    <w:rsid w:val="00E47B27"/>
    <w:rsid w:val="00E54BE6"/>
    <w:rsid w:val="00E563AE"/>
    <w:rsid w:val="00E60D96"/>
    <w:rsid w:val="00E62811"/>
    <w:rsid w:val="00E8284D"/>
    <w:rsid w:val="00E85134"/>
    <w:rsid w:val="00E919E3"/>
    <w:rsid w:val="00E92600"/>
    <w:rsid w:val="00EA2FE5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5CD5"/>
    <w:rsid w:val="00F4639E"/>
    <w:rsid w:val="00F4653D"/>
    <w:rsid w:val="00F47232"/>
    <w:rsid w:val="00F50AD6"/>
    <w:rsid w:val="00F51B10"/>
    <w:rsid w:val="00F55561"/>
    <w:rsid w:val="00F569F8"/>
    <w:rsid w:val="00F61CBB"/>
    <w:rsid w:val="00F6320B"/>
    <w:rsid w:val="00F67ED5"/>
    <w:rsid w:val="00F7267E"/>
    <w:rsid w:val="00F741A5"/>
    <w:rsid w:val="00F822FC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1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0EFA4-1274-4A80-8727-EDA077D6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Nichole McCann</cp:lastModifiedBy>
  <cp:revision>4</cp:revision>
  <cp:lastPrinted>2019-12-14T14:35:00Z</cp:lastPrinted>
  <dcterms:created xsi:type="dcterms:W3CDTF">2020-04-28T16:54:00Z</dcterms:created>
  <dcterms:modified xsi:type="dcterms:W3CDTF">2020-04-28T17:18:00Z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ES-DPFS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REVIEW DOCUMENT</vt:lpwstr>
  </property>
</Properties>
</file>