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A43089C" w14:textId="661FE2BB" w:rsidR="00D158D2" w:rsidRPr="00D158D2" w:rsidRDefault="00D158D2" w:rsidP="00D158D2">
      <w:pPr>
        <w:spacing w:before="44"/>
        <w:rPr>
          <w:rFonts w:asciiTheme="minorHAnsi" w:hAnsiTheme="minorHAnsi" w:cstheme="minorHAnsi"/>
          <w:sz w:val="28"/>
        </w:rPr>
      </w:pPr>
      <w:r w:rsidRPr="00D158D2">
        <w:rPr>
          <w:rFonts w:asciiTheme="minorHAnsi" w:hAnsiTheme="minorHAnsi" w:cstheme="minorHAnsi"/>
          <w:color w:val="017563"/>
          <w:w w:val="105"/>
          <w:sz w:val="28"/>
        </w:rPr>
        <w:t xml:space="preserve">ROOM </w:t>
      </w:r>
      <w:r w:rsidR="00945ED7">
        <w:rPr>
          <w:rFonts w:asciiTheme="minorHAnsi" w:hAnsiTheme="minorHAnsi" w:cstheme="minorHAnsi"/>
          <w:color w:val="017563"/>
          <w:w w:val="105"/>
          <w:sz w:val="28"/>
        </w:rPr>
        <w:t>CARBON DIOXIDE</w:t>
      </w:r>
      <w:r w:rsidRPr="00D158D2">
        <w:rPr>
          <w:rFonts w:asciiTheme="minorHAnsi" w:hAnsiTheme="minorHAnsi" w:cstheme="minorHAnsi"/>
          <w:color w:val="017563"/>
          <w:w w:val="105"/>
          <w:sz w:val="28"/>
        </w:rPr>
        <w:t xml:space="preserve"> </w:t>
      </w:r>
      <w:r w:rsidR="00945ED7">
        <w:rPr>
          <w:rFonts w:asciiTheme="minorHAnsi" w:hAnsiTheme="minorHAnsi" w:cstheme="minorHAnsi"/>
          <w:color w:val="017563"/>
          <w:w w:val="105"/>
          <w:sz w:val="28"/>
        </w:rPr>
        <w:t>DETECTOR</w:t>
      </w:r>
    </w:p>
    <w:p w14:paraId="38AE2609" w14:textId="71283DCE" w:rsidR="00D158D2" w:rsidRPr="00D158D2" w:rsidRDefault="00945ED7" w:rsidP="00D158D2">
      <w:pPr>
        <w:spacing w:before="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7D7D7D"/>
        </w:rPr>
        <w:t>CDD</w:t>
      </w:r>
      <w:r w:rsidR="00274A0B">
        <w:rPr>
          <w:rFonts w:asciiTheme="minorHAnsi" w:hAnsiTheme="minorHAnsi" w:cstheme="minorHAnsi"/>
          <w:color w:val="7D7D7D"/>
        </w:rPr>
        <w:t>5X1</w:t>
      </w:r>
      <w:r w:rsidR="00D158D2" w:rsidRPr="00D158D2">
        <w:rPr>
          <w:rFonts w:asciiTheme="minorHAnsi" w:hAnsiTheme="minorHAnsi" w:cstheme="minorHAnsi"/>
          <w:color w:val="7D7D7D"/>
        </w:rPr>
        <w:t xml:space="preserve"> Series</w:t>
      </w:r>
    </w:p>
    <w:p w14:paraId="0BF5E730" w14:textId="77777777" w:rsidR="00D158D2" w:rsidRDefault="00D158D2" w:rsidP="00D158D2">
      <w:pPr>
        <w:spacing w:before="2"/>
      </w:pPr>
    </w:p>
    <w:p w14:paraId="4C23D09C" w14:textId="20D8EFC1" w:rsidR="00A05809" w:rsidRPr="00274A0B" w:rsidRDefault="00274A0B" w:rsidP="00274A0B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</w:pP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The CDD5*10 series uses a highly accurate and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reliable Non-dispersive Infrared (NDIR) sensor to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monitor CO2, a precision thermistor to monitor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temperature and a thermoset polymer based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capacitance sensor to measure humidity levels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combined with state-of-the-art digital linearization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and temperature compensated circuitry in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an attractive, low profile enclosure for room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applications and provides 3 analog outputs.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Optional setpoint </w:t>
      </w:r>
      <w:proofErr w:type="spellStart"/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slidepot</w:t>
      </w:r>
      <w:proofErr w:type="spellEnd"/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, momentary override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274A0B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and adjustable relay output are also available.</w:t>
      </w:r>
    </w:p>
    <w:p w14:paraId="3D727387" w14:textId="77777777" w:rsidR="00274A0B" w:rsidRDefault="00274A0B" w:rsidP="00274A0B">
      <w:pPr>
        <w:widowControl/>
        <w:autoSpaceDE w:val="0"/>
        <w:autoSpaceDN w:val="0"/>
        <w:adjustRightInd w:val="0"/>
        <w:rPr>
          <w:rFonts w:ascii="MyriadPro-Regular" w:eastAsiaTheme="minorHAnsi" w:hAnsi="MyriadPro-Regular" w:cs="MyriadPro-Regular"/>
          <w:snapToGrid/>
          <w:color w:val="404040"/>
          <w:sz w:val="16"/>
          <w:szCs w:val="16"/>
          <w:lang w:val="en-CA"/>
        </w:rPr>
      </w:pPr>
    </w:p>
    <w:p w14:paraId="07C8BB12" w14:textId="04A30ADC" w:rsidR="00D158D2" w:rsidRPr="00D158D2" w:rsidRDefault="00D158D2" w:rsidP="00945ED7">
      <w:pPr>
        <w:widowControl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158D2">
        <w:rPr>
          <w:rFonts w:asciiTheme="minorHAnsi" w:hAnsiTheme="minorHAnsi" w:cstheme="minorHAnsi"/>
          <w:color w:val="017463"/>
        </w:rPr>
        <w:t>PRODUCT HIGHLIGHTS</w:t>
      </w:r>
    </w:p>
    <w:p w14:paraId="1663C893" w14:textId="01C18F0E" w:rsidR="00945ED7" w:rsidRPr="00274A0B" w:rsidRDefault="00274A0B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Outputs CO</w:t>
      </w:r>
      <w:r w:rsidRPr="00274A0B">
        <w:rPr>
          <w:color w:val="585858"/>
          <w:vertAlign w:val="subscript"/>
        </w:rPr>
        <w:t>2</w:t>
      </w:r>
      <w:r>
        <w:rPr>
          <w:color w:val="585858"/>
        </w:rPr>
        <w:t>, Temperature, &amp; RH levels</w:t>
      </w:r>
    </w:p>
    <w:p w14:paraId="7999BD76" w14:textId="31E94206" w:rsidR="00274A0B" w:rsidRPr="00274A0B" w:rsidRDefault="00274A0B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Menu drive set-up</w:t>
      </w:r>
    </w:p>
    <w:p w14:paraId="5C96B094" w14:textId="1C1810AF" w:rsidR="00274A0B" w:rsidRPr="00274A0B" w:rsidRDefault="00274A0B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0-2000 or 20,000 (</w:t>
      </w:r>
      <w:proofErr w:type="gramStart"/>
      <w:r>
        <w:rPr>
          <w:color w:val="585858"/>
        </w:rPr>
        <w:t>dual-channel</w:t>
      </w:r>
      <w:proofErr w:type="gramEnd"/>
      <w:r>
        <w:rPr>
          <w:color w:val="585858"/>
        </w:rPr>
        <w:t>) ppm CO</w:t>
      </w:r>
      <w:r w:rsidRPr="00274A0B">
        <w:rPr>
          <w:color w:val="585858"/>
          <w:vertAlign w:val="subscript"/>
        </w:rPr>
        <w:t>2</w:t>
      </w:r>
      <w:r>
        <w:rPr>
          <w:color w:val="585858"/>
        </w:rPr>
        <w:t xml:space="preserve"> ranges</w:t>
      </w:r>
    </w:p>
    <w:p w14:paraId="6244BFAC" w14:textId="750CE850" w:rsidR="00274A0B" w:rsidRPr="00274A0B" w:rsidRDefault="00274A0B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Patented self-calibration algorithm</w:t>
      </w:r>
    </w:p>
    <w:p w14:paraId="0B394AE3" w14:textId="1007F30D" w:rsidR="00274A0B" w:rsidRPr="00274A0B" w:rsidRDefault="00274A0B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 xml:space="preserve">Guaranteed </w:t>
      </w:r>
      <w:proofErr w:type="gramStart"/>
      <w:r>
        <w:rPr>
          <w:color w:val="585858"/>
        </w:rPr>
        <w:t>5 year</w:t>
      </w:r>
      <w:proofErr w:type="gramEnd"/>
      <w:r>
        <w:rPr>
          <w:color w:val="585858"/>
        </w:rPr>
        <w:t xml:space="preserve"> calibration interval</w:t>
      </w:r>
    </w:p>
    <w:p w14:paraId="1C03E9D4" w14:textId="3D4B838C" w:rsidR="00274A0B" w:rsidRDefault="00274A0B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Easily field calibrated</w:t>
      </w:r>
    </w:p>
    <w:p w14:paraId="3C74483B" w14:textId="5403E543" w:rsidR="00A43F03" w:rsidRDefault="00A43F03">
      <w:pPr>
        <w:widowControl/>
        <w:spacing w:after="160" w:line="259" w:lineRule="auto"/>
        <w:rPr>
          <w:rFonts w:ascii="Calibri" w:eastAsia="Calibri" w:hAnsi="Calibri" w:cs="Calibri"/>
          <w:color w:val="017464"/>
          <w:szCs w:val="24"/>
        </w:rPr>
      </w:pPr>
      <w:r>
        <w:rPr>
          <w:rFonts w:ascii="Calibri" w:eastAsia="Calibri" w:hAnsi="Calibri" w:cs="Calibri"/>
          <w:color w:val="017464"/>
          <w:szCs w:val="24"/>
        </w:rPr>
        <w:br w:type="page"/>
      </w:r>
      <w:bookmarkStart w:id="0" w:name="_GoBack"/>
      <w:bookmarkEnd w:id="0"/>
    </w:p>
    <w:p w14:paraId="347F0F69" w14:textId="097F0158" w:rsidR="00A43F03" w:rsidRDefault="00A43F03">
      <w:pPr>
        <w:widowControl/>
        <w:spacing w:after="160" w:line="259" w:lineRule="auto"/>
        <w:rPr>
          <w:rFonts w:ascii="Calibri" w:eastAsia="Calibri" w:hAnsi="Calibri" w:cs="Calibri"/>
          <w:color w:val="017464"/>
          <w:szCs w:val="24"/>
        </w:rPr>
      </w:pPr>
    </w:p>
    <w:p w14:paraId="68634A68" w14:textId="442A75E3" w:rsidR="00A43F03" w:rsidRDefault="00A43F03">
      <w:pPr>
        <w:widowControl/>
        <w:spacing w:after="160" w:line="259" w:lineRule="auto"/>
        <w:rPr>
          <w:rFonts w:ascii="Calibri" w:eastAsia="Calibri" w:hAnsi="Calibri" w:cs="Calibri"/>
          <w:color w:val="017464"/>
          <w:szCs w:val="24"/>
        </w:rPr>
      </w:pPr>
    </w:p>
    <w:p w14:paraId="151651A9" w14:textId="273F24D2" w:rsidR="000C6A6F" w:rsidRPr="00D158D2" w:rsidRDefault="000C6A6F" w:rsidP="00A43F03">
      <w:pPr>
        <w:pStyle w:val="BodyText"/>
        <w:widowControl w:val="0"/>
        <w:autoSpaceDE w:val="0"/>
        <w:autoSpaceDN w:val="0"/>
        <w:spacing w:before="159" w:after="0" w:line="254" w:lineRule="exact"/>
        <w:rPr>
          <w:rFonts w:ascii="Calibri" w:eastAsia="Calibri" w:hAnsi="Calibri" w:cs="Calibri"/>
          <w:color w:val="017464"/>
          <w:sz w:val="24"/>
          <w:szCs w:val="24"/>
          <w:lang w:val="en-US"/>
        </w:rPr>
      </w:pPr>
      <w:r w:rsidRPr="00D158D2">
        <w:rPr>
          <w:rFonts w:ascii="Calibri" w:eastAsia="Calibri" w:hAnsi="Calibri" w:cs="Calibri"/>
          <w:color w:val="017464"/>
          <w:sz w:val="24"/>
          <w:szCs w:val="24"/>
          <w:lang w:val="en-US"/>
        </w:rPr>
        <w:t>SPECIFICATIONS</w:t>
      </w:r>
    </w:p>
    <w:tbl>
      <w:tblPr>
        <w:tblW w:w="10790" w:type="dxa"/>
        <w:tblInd w:w="-5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671"/>
      </w:tblGrid>
      <w:tr w:rsidR="00D158D2" w14:paraId="541E7767" w14:textId="77777777" w:rsidTr="000E0845">
        <w:trPr>
          <w:trHeight w:val="265"/>
        </w:trPr>
        <w:tc>
          <w:tcPr>
            <w:tcW w:w="3119" w:type="dxa"/>
            <w:shd w:val="clear" w:color="auto" w:fill="575757"/>
          </w:tcPr>
          <w:p w14:paraId="456771ED" w14:textId="77777777" w:rsidR="00D158D2" w:rsidRDefault="00D158D2" w:rsidP="00C47706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7671" w:type="dxa"/>
            <w:shd w:val="clear" w:color="auto" w:fill="575757"/>
          </w:tcPr>
          <w:p w14:paraId="2C8A63AC" w14:textId="77777777" w:rsidR="00D158D2" w:rsidRDefault="00D158D2" w:rsidP="00C47706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D158D2" w14:paraId="016A91D9" w14:textId="77777777" w:rsidTr="000E0845">
        <w:trPr>
          <w:trHeight w:val="281"/>
        </w:trPr>
        <w:tc>
          <w:tcPr>
            <w:tcW w:w="3119" w:type="dxa"/>
          </w:tcPr>
          <w:p w14:paraId="2FD793EB" w14:textId="1092D86C" w:rsidR="00D158D2" w:rsidRPr="00A43F03" w:rsidRDefault="00945ED7" w:rsidP="00C47706">
            <w:pPr>
              <w:pStyle w:val="TableParagraph"/>
              <w:spacing w:line="260" w:lineRule="exact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GAS TYPE DETECTED</w:t>
            </w:r>
          </w:p>
        </w:tc>
        <w:tc>
          <w:tcPr>
            <w:tcW w:w="7671" w:type="dxa"/>
          </w:tcPr>
          <w:p w14:paraId="7C526E9E" w14:textId="6927A85F" w:rsidR="00D158D2" w:rsidRPr="00A43F03" w:rsidRDefault="00945ED7" w:rsidP="00C47706">
            <w:pPr>
              <w:pStyle w:val="TableParagraph"/>
              <w:spacing w:line="256" w:lineRule="exact"/>
              <w:ind w:left="10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Carbon Dioxide (CO2)</w:t>
            </w:r>
          </w:p>
        </w:tc>
      </w:tr>
      <w:tr w:rsidR="00D158D2" w14:paraId="0BE75CE0" w14:textId="77777777" w:rsidTr="000E0845">
        <w:trPr>
          <w:trHeight w:val="175"/>
        </w:trPr>
        <w:tc>
          <w:tcPr>
            <w:tcW w:w="3119" w:type="dxa"/>
            <w:shd w:val="clear" w:color="auto" w:fill="E7E6E6"/>
          </w:tcPr>
          <w:p w14:paraId="7069DB6A" w14:textId="7CD25F78" w:rsidR="00D158D2" w:rsidRPr="00A43F03" w:rsidRDefault="00274A0B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CA"/>
              </w:rPr>
              <w:t>CO</w:t>
            </w:r>
            <w:r w:rsidRPr="00274A0B">
              <w:rPr>
                <w:rFonts w:asciiTheme="minorHAnsi" w:eastAsiaTheme="minorHAnsi" w:hAnsiTheme="minorHAnsi" w:cstheme="minorHAnsi"/>
                <w:sz w:val="20"/>
                <w:szCs w:val="20"/>
                <w:vertAlign w:val="subscript"/>
                <w:lang w:val="en-CA"/>
              </w:rPr>
              <w:t>2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CA"/>
              </w:rPr>
              <w:t xml:space="preserve"> SIGNAL</w:t>
            </w:r>
          </w:p>
        </w:tc>
        <w:tc>
          <w:tcPr>
            <w:tcW w:w="7671" w:type="dxa"/>
            <w:shd w:val="clear" w:color="auto" w:fill="E7E6E6"/>
          </w:tcPr>
          <w:p w14:paraId="670D0E10" w14:textId="77777777" w:rsidR="00D158D2" w:rsidRDefault="00274A0B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5F227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Measurement Type: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0E084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CDD5A &amp; B –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Non-Dispersive Infrared (NDIR)</w:t>
            </w:r>
          </w:p>
          <w:p w14:paraId="7E2BD2FA" w14:textId="280162EF" w:rsidR="00274A0B" w:rsidRDefault="00274A0B" w:rsidP="000E0845">
            <w:pPr>
              <w:pStyle w:val="TableParagraph"/>
              <w:ind w:left="14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CDD5C &amp; D – Dual Channel Non-Dispersive Infrared (NDIR), diffusion sampling</w:t>
            </w:r>
          </w:p>
          <w:p w14:paraId="15D11C50" w14:textId="77777777" w:rsidR="00274A0B" w:rsidRDefault="00274A0B" w:rsidP="00274A0B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F22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Range: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E08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CDD5A &amp; B –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0-2000ppm</w:t>
            </w:r>
          </w:p>
          <w:p w14:paraId="0778AF51" w14:textId="77777777" w:rsidR="00274A0B" w:rsidRDefault="00274A0B" w:rsidP="00274A0B">
            <w:pPr>
              <w:pStyle w:val="TableParagraph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CDD5C &amp; D </w:t>
            </w:r>
            <w:r w:rsidR="00E16A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16A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0-20,000ppm standard, programmable span from 2000 to 20,000ppm</w:t>
            </w:r>
          </w:p>
          <w:p w14:paraId="008A6CC7" w14:textId="77777777" w:rsidR="00E16A0B" w:rsidRDefault="00E16A0B" w:rsidP="00E16A0B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F22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Standard Accuracy: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CDD5A &amp; B - ±30ppm + 3% of reading with Auto Cal on</w:t>
            </w:r>
          </w:p>
          <w:p w14:paraId="199F180D" w14:textId="77777777" w:rsidR="00E16A0B" w:rsidRDefault="00E16A0B" w:rsidP="00E16A0B">
            <w:pPr>
              <w:pStyle w:val="TableParagraph"/>
              <w:ind w:left="14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CDD5C &amp; D - ±75ppm or 10% of reading (whichever is greater)</w:t>
            </w:r>
          </w:p>
          <w:p w14:paraId="1A122488" w14:textId="77777777" w:rsidR="00E16A0B" w:rsidRDefault="00E16A0B" w:rsidP="00E16A0B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F22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Temperature Dependence: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0.2% FS per °C</w:t>
            </w:r>
          </w:p>
          <w:p w14:paraId="4F8EA877" w14:textId="688FAF72" w:rsidR="00E16A0B" w:rsidRDefault="00E16A0B" w:rsidP="00E16A0B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F22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Stability: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CDD5A &amp; B - &lt;2% FS over life of sensor (15 years typical)</w:t>
            </w:r>
          </w:p>
          <w:p w14:paraId="5AE19E13" w14:textId="77777777" w:rsidR="00E16A0B" w:rsidRDefault="00E16A0B" w:rsidP="00E16A0B">
            <w:pPr>
              <w:pStyle w:val="TableParagraph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CDD5C &amp; D - &lt;5% FS over life of sensor (15 years typical)</w:t>
            </w:r>
          </w:p>
          <w:p w14:paraId="62145296" w14:textId="77777777" w:rsidR="00E16A0B" w:rsidRDefault="00E16A0B" w:rsidP="00E16A0B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F22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Pressure Dependence: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&lt;0.13% of reading per mm Hg</w:t>
            </w:r>
          </w:p>
          <w:p w14:paraId="32157806" w14:textId="77777777" w:rsidR="00E16A0B" w:rsidRDefault="00E16A0B" w:rsidP="00E16A0B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F22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Altitude Correction: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Programmable from 0-5000 ft via keypad</w:t>
            </w:r>
          </w:p>
          <w:p w14:paraId="06A5BC71" w14:textId="77777777" w:rsidR="00E16A0B" w:rsidRDefault="00E16A0B" w:rsidP="00E16A0B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F22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Response Time: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&lt;2 minute for 90% step change typical</w:t>
            </w:r>
          </w:p>
          <w:p w14:paraId="28136A72" w14:textId="04EA9173" w:rsidR="00E16A0B" w:rsidRPr="00A43F03" w:rsidRDefault="00E16A0B" w:rsidP="00E16A0B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F22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Warm-up Time: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&lt;2 minutes</w:t>
            </w:r>
          </w:p>
        </w:tc>
      </w:tr>
      <w:tr w:rsidR="00D158D2" w14:paraId="45AB02B8" w14:textId="77777777" w:rsidTr="000E0845">
        <w:trPr>
          <w:trHeight w:val="206"/>
        </w:trPr>
        <w:tc>
          <w:tcPr>
            <w:tcW w:w="3119" w:type="dxa"/>
          </w:tcPr>
          <w:p w14:paraId="45E2BF76" w14:textId="5E672E19" w:rsidR="00D158D2" w:rsidRPr="00A43F03" w:rsidRDefault="00B73172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TEMPERTATURE SIGNAL</w:t>
            </w:r>
          </w:p>
        </w:tc>
        <w:tc>
          <w:tcPr>
            <w:tcW w:w="7671" w:type="dxa"/>
          </w:tcPr>
          <w:p w14:paraId="744D3D17" w14:textId="77777777" w:rsidR="00D158D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Sensing Element: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See chart below</w:t>
            </w:r>
          </w:p>
          <w:p w14:paraId="26D7F3A7" w14:textId="3A1E6A77" w:rsidR="00B73172" w:rsidRPr="00A43F03" w:rsidRDefault="00B73172" w:rsidP="00C477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Range: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0 to 35°C (32 to 95°F) or 0 to 50°C (32 to 122°F) selectable via keypad</w:t>
            </w:r>
          </w:p>
        </w:tc>
      </w:tr>
      <w:tr w:rsidR="00D158D2" w14:paraId="3E2ABD95" w14:textId="77777777" w:rsidTr="000E0845">
        <w:trPr>
          <w:trHeight w:val="239"/>
        </w:trPr>
        <w:tc>
          <w:tcPr>
            <w:tcW w:w="3119" w:type="dxa"/>
            <w:shd w:val="clear" w:color="auto" w:fill="E7E6E6"/>
          </w:tcPr>
          <w:p w14:paraId="4C941766" w14:textId="2F58FE2C" w:rsidR="00D158D2" w:rsidRPr="00A43F03" w:rsidRDefault="00B73172" w:rsidP="00C47706">
            <w:pPr>
              <w:pStyle w:val="TableParagraph"/>
              <w:ind w:left="1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RH SIGNAL</w:t>
            </w:r>
          </w:p>
        </w:tc>
        <w:tc>
          <w:tcPr>
            <w:tcW w:w="7671" w:type="dxa"/>
            <w:shd w:val="clear" w:color="auto" w:fill="E7E6E6"/>
          </w:tcPr>
          <w:p w14:paraId="4D58F4EC" w14:textId="77777777" w:rsidR="00D158D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Sensing Element: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Thermoset polymer based capacitive</w:t>
            </w:r>
          </w:p>
          <w:p w14:paraId="2178DD67" w14:textId="77777777" w:rsidR="00B7317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Accuracy: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±2 %RH</w:t>
            </w:r>
          </w:p>
          <w:p w14:paraId="09D134B0" w14:textId="77777777" w:rsidR="00B7317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Range: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0 to 100 %RH, non-condensing</w:t>
            </w:r>
          </w:p>
          <w:p w14:paraId="35118170" w14:textId="77777777" w:rsidR="00B7317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Hysteresis: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±3 %RH</w:t>
            </w:r>
          </w:p>
          <w:p w14:paraId="432A1AEB" w14:textId="77777777" w:rsidR="00B7317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Response Time: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15 seconds typical</w:t>
            </w:r>
          </w:p>
          <w:p w14:paraId="685273A0" w14:textId="13C39719" w:rsidR="00B73172" w:rsidRPr="00A43F03" w:rsidRDefault="00B73172" w:rsidP="00C4770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Stability: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±1.2 %RH typical @ 50 %RH in 5 years</w:t>
            </w:r>
          </w:p>
        </w:tc>
      </w:tr>
      <w:tr w:rsidR="00D158D2" w14:paraId="1760F81B" w14:textId="77777777" w:rsidTr="000E0845">
        <w:trPr>
          <w:trHeight w:val="268"/>
        </w:trPr>
        <w:tc>
          <w:tcPr>
            <w:tcW w:w="3119" w:type="dxa"/>
          </w:tcPr>
          <w:p w14:paraId="08B7CBA8" w14:textId="161412FE" w:rsidR="00D158D2" w:rsidRPr="00A43F03" w:rsidRDefault="00B73172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RELAY OUTPUT</w:t>
            </w:r>
          </w:p>
        </w:tc>
        <w:tc>
          <w:tcPr>
            <w:tcW w:w="7671" w:type="dxa"/>
          </w:tcPr>
          <w:p w14:paraId="4D5FAC0E" w14:textId="77777777" w:rsidR="00D158D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Contact Ratings: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From A contact (N.O.), 2 Amps @ 140 Vac/30 Vdc</w:t>
            </w:r>
          </w:p>
          <w:p w14:paraId="57098A1F" w14:textId="77777777" w:rsidR="00B7317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Trip Point: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CDD5 &amp; B – Programmable 500 – 2000 ppm via keypad</w:t>
            </w:r>
          </w:p>
          <w:p w14:paraId="2F6A4966" w14:textId="77777777" w:rsidR="00B73172" w:rsidRDefault="00B73172" w:rsidP="00B73172">
            <w:pPr>
              <w:pStyle w:val="TableParagraph"/>
              <w:ind w:left="72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CDD5C &amp; D – Programmable 500 – 15,000 ppm via keypad</w:t>
            </w:r>
          </w:p>
          <w:p w14:paraId="0567F244" w14:textId="77777777" w:rsidR="00B73172" w:rsidRDefault="00B73172" w:rsidP="00B7317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 </w:t>
            </w: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Relay Hysteresis: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CDD5A &amp; B – Programmable 25 – 200 ppm via keypad</w:t>
            </w:r>
          </w:p>
          <w:p w14:paraId="0E0CAD4C" w14:textId="5A84C678" w:rsidR="00B73172" w:rsidRPr="00A43F03" w:rsidRDefault="00B73172" w:rsidP="00B73172">
            <w:pPr>
              <w:pStyle w:val="TableParagraph"/>
              <w:ind w:left="14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CDD5C &amp; D – Programmable 25 – 5—ppm via keypad</w:t>
            </w:r>
          </w:p>
        </w:tc>
      </w:tr>
      <w:tr w:rsidR="00D158D2" w14:paraId="51AAA1BA" w14:textId="77777777" w:rsidTr="000E0845">
        <w:trPr>
          <w:trHeight w:val="56"/>
        </w:trPr>
        <w:tc>
          <w:tcPr>
            <w:tcW w:w="3119" w:type="dxa"/>
            <w:shd w:val="clear" w:color="auto" w:fill="E7E6E6"/>
          </w:tcPr>
          <w:p w14:paraId="7E1ADFD3" w14:textId="2AF2BD01" w:rsidR="00D158D2" w:rsidRPr="00A43F03" w:rsidRDefault="00B73172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LCD DISPLAY</w:t>
            </w:r>
          </w:p>
        </w:tc>
        <w:tc>
          <w:tcPr>
            <w:tcW w:w="7671" w:type="dxa"/>
            <w:shd w:val="clear" w:color="auto" w:fill="E7E6E6"/>
          </w:tcPr>
          <w:p w14:paraId="7F28B7D3" w14:textId="77777777" w:rsidR="00D158D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Resolution: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1ppm CO</w:t>
            </w:r>
            <w:r w:rsidRPr="00B73172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vertAlign w:val="subscript"/>
                <w:lang w:val="en-CA"/>
              </w:rPr>
              <w:t>2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1 %RH, 1°C (1°F)</w:t>
            </w:r>
          </w:p>
          <w:p w14:paraId="35B4BE18" w14:textId="77777777" w:rsidR="00B73172" w:rsidRDefault="00B7317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Size: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35mm W x 15mm H (1.4” x 0.6”) alpha-numeric, </w:t>
            </w:r>
            <w:proofErr w:type="gram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2 line</w:t>
            </w:r>
            <w:proofErr w:type="gramEnd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x 8 character</w:t>
            </w:r>
          </w:p>
          <w:p w14:paraId="68098E72" w14:textId="3920C3A7" w:rsidR="00B73172" w:rsidRPr="00B73172" w:rsidRDefault="00B73172" w:rsidP="00C477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E0845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Backlight: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Enable or disable via keypad</w:t>
            </w:r>
          </w:p>
        </w:tc>
      </w:tr>
      <w:tr w:rsidR="00D158D2" w14:paraId="6C76AAEB" w14:textId="77777777" w:rsidTr="000E0845">
        <w:trPr>
          <w:trHeight w:val="122"/>
        </w:trPr>
        <w:tc>
          <w:tcPr>
            <w:tcW w:w="3119" w:type="dxa"/>
          </w:tcPr>
          <w:p w14:paraId="1A0B2F25" w14:textId="5E74AEE7" w:rsidR="00D158D2" w:rsidRPr="00A43F03" w:rsidRDefault="00B73172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OVERRIDE SWITCH</w:t>
            </w:r>
          </w:p>
        </w:tc>
        <w:tc>
          <w:tcPr>
            <w:tcW w:w="7671" w:type="dxa"/>
          </w:tcPr>
          <w:p w14:paraId="3A1C585D" w14:textId="6CBE2CD9" w:rsidR="00D158D2" w:rsidRPr="00A43F03" w:rsidRDefault="005F2278" w:rsidP="00C477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Front panel push-button available as two-wire dry-contact output</w:t>
            </w:r>
          </w:p>
        </w:tc>
      </w:tr>
      <w:tr w:rsidR="00D158D2" w14:paraId="6B53F628" w14:textId="77777777" w:rsidTr="000E0845">
        <w:trPr>
          <w:trHeight w:val="182"/>
        </w:trPr>
        <w:tc>
          <w:tcPr>
            <w:tcW w:w="3119" w:type="dxa"/>
            <w:shd w:val="clear" w:color="auto" w:fill="E7E6E6"/>
          </w:tcPr>
          <w:p w14:paraId="1F87EFFC" w14:textId="53C3F8D1" w:rsidR="00D158D2" w:rsidRPr="00A43F03" w:rsidRDefault="005F2278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SETPOINT CONTROL</w:t>
            </w:r>
          </w:p>
        </w:tc>
        <w:tc>
          <w:tcPr>
            <w:tcW w:w="7671" w:type="dxa"/>
            <w:shd w:val="clear" w:color="auto" w:fill="E7E6E6"/>
          </w:tcPr>
          <w:p w14:paraId="3D0E5EB4" w14:textId="43B6A3DE" w:rsidR="00D158D2" w:rsidRPr="00A43F03" w:rsidRDefault="005F2278" w:rsidP="00C477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 panel push-buttons available as two-wire resistive output, 0-10 KΩ standard</w:t>
            </w:r>
          </w:p>
        </w:tc>
      </w:tr>
      <w:tr w:rsidR="00D158D2" w14:paraId="31F23950" w14:textId="77777777" w:rsidTr="000E0845">
        <w:trPr>
          <w:trHeight w:val="215"/>
        </w:trPr>
        <w:tc>
          <w:tcPr>
            <w:tcW w:w="3119" w:type="dxa"/>
          </w:tcPr>
          <w:p w14:paraId="0F174369" w14:textId="4485CF7C" w:rsidR="00D158D2" w:rsidRPr="00A43F03" w:rsidRDefault="005F2278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SUPPLY</w:t>
            </w:r>
          </w:p>
        </w:tc>
        <w:tc>
          <w:tcPr>
            <w:tcW w:w="7671" w:type="dxa"/>
          </w:tcPr>
          <w:p w14:paraId="0A81D5C2" w14:textId="43B1D921" w:rsidR="00D158D2" w:rsidRPr="00A43F03" w:rsidRDefault="005F2278" w:rsidP="00C477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 Vdc/ac (non-isolated half-wave rectified)</w:t>
            </w:r>
          </w:p>
        </w:tc>
      </w:tr>
      <w:tr w:rsidR="00D158D2" w14:paraId="6520654E" w14:textId="77777777" w:rsidTr="000E0845">
        <w:trPr>
          <w:trHeight w:val="270"/>
        </w:trPr>
        <w:tc>
          <w:tcPr>
            <w:tcW w:w="3119" w:type="dxa"/>
            <w:shd w:val="clear" w:color="auto" w:fill="E7E6E6"/>
          </w:tcPr>
          <w:p w14:paraId="348D70A1" w14:textId="3B3453B7" w:rsidR="00D158D2" w:rsidRPr="00A43F03" w:rsidRDefault="005F2278" w:rsidP="00C47706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 SIGNALS</w:t>
            </w:r>
          </w:p>
        </w:tc>
        <w:tc>
          <w:tcPr>
            <w:tcW w:w="7671" w:type="dxa"/>
            <w:shd w:val="clear" w:color="auto" w:fill="E7E6E6"/>
          </w:tcPr>
          <w:p w14:paraId="1A3FAAF6" w14:textId="77777777" w:rsidR="00D158D2" w:rsidRDefault="005F2278" w:rsidP="00C47706">
            <w:pPr>
              <w:pStyle w:val="TableParagraph"/>
              <w:spacing w:before="1" w:line="249" w:lineRule="exact"/>
              <w:rPr>
                <w:sz w:val="20"/>
                <w:szCs w:val="20"/>
              </w:rPr>
            </w:pPr>
            <w:r w:rsidRPr="000E0845">
              <w:rPr>
                <w:b/>
                <w:bCs/>
                <w:sz w:val="20"/>
                <w:szCs w:val="20"/>
              </w:rPr>
              <w:t>Current:</w:t>
            </w:r>
            <w:r>
              <w:rPr>
                <w:sz w:val="20"/>
                <w:szCs w:val="20"/>
              </w:rPr>
              <w:t xml:space="preserve"> 4-20 mA (model CDD5A &amp; C)</w:t>
            </w:r>
          </w:p>
          <w:p w14:paraId="317B600B" w14:textId="67296C8C" w:rsidR="005F2278" w:rsidRPr="00A43F03" w:rsidRDefault="005F2278" w:rsidP="00C47706">
            <w:pPr>
              <w:pStyle w:val="TableParagraph"/>
              <w:spacing w:before="1" w:line="249" w:lineRule="exact"/>
              <w:rPr>
                <w:sz w:val="20"/>
                <w:szCs w:val="20"/>
              </w:rPr>
            </w:pPr>
            <w:r w:rsidRPr="000E0845">
              <w:rPr>
                <w:b/>
                <w:bCs/>
                <w:sz w:val="20"/>
                <w:szCs w:val="20"/>
              </w:rPr>
              <w:t>Voltage:</w:t>
            </w:r>
            <w:r>
              <w:rPr>
                <w:sz w:val="20"/>
                <w:szCs w:val="20"/>
              </w:rPr>
              <w:t xml:space="preserve"> 0-5 Vdc or 0-10 Vdc (model CDD5B &amp; D)</w:t>
            </w:r>
          </w:p>
        </w:tc>
      </w:tr>
      <w:tr w:rsidR="00D158D2" w14:paraId="10D32996" w14:textId="77777777" w:rsidTr="000E0845">
        <w:trPr>
          <w:trHeight w:val="268"/>
        </w:trPr>
        <w:tc>
          <w:tcPr>
            <w:tcW w:w="3119" w:type="dxa"/>
          </w:tcPr>
          <w:p w14:paraId="26DB3CFA" w14:textId="5E9FDDCC" w:rsidR="00D158D2" w:rsidRPr="00A43F03" w:rsidRDefault="005F2278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CONSUMPTIONS</w:t>
            </w:r>
          </w:p>
        </w:tc>
        <w:tc>
          <w:tcPr>
            <w:tcW w:w="7671" w:type="dxa"/>
          </w:tcPr>
          <w:p w14:paraId="246E0657" w14:textId="77777777" w:rsidR="00D158D2" w:rsidRDefault="005F2278" w:rsidP="00C47706">
            <w:pPr>
              <w:pStyle w:val="TableParagraph"/>
              <w:rPr>
                <w:sz w:val="20"/>
                <w:szCs w:val="20"/>
              </w:rPr>
            </w:pPr>
            <w:r w:rsidRPr="000E0845">
              <w:rPr>
                <w:b/>
                <w:bCs/>
                <w:sz w:val="20"/>
                <w:szCs w:val="20"/>
              </w:rPr>
              <w:t>Current:</w:t>
            </w:r>
            <w:r>
              <w:rPr>
                <w:sz w:val="20"/>
                <w:szCs w:val="20"/>
              </w:rPr>
              <w:t xml:space="preserve"> 145 mA max @ 24 Vdc, 260 mA max @ 24 Vac (with all options)</w:t>
            </w:r>
          </w:p>
          <w:p w14:paraId="43BEFBEA" w14:textId="58BC165E" w:rsidR="005F2278" w:rsidRPr="00A43F03" w:rsidRDefault="005F2278" w:rsidP="00C47706">
            <w:pPr>
              <w:pStyle w:val="TableParagraph"/>
              <w:rPr>
                <w:sz w:val="20"/>
                <w:szCs w:val="20"/>
              </w:rPr>
            </w:pPr>
            <w:r w:rsidRPr="000E0845">
              <w:rPr>
                <w:b/>
                <w:bCs/>
                <w:sz w:val="20"/>
                <w:szCs w:val="20"/>
              </w:rPr>
              <w:t>Voltage:</w:t>
            </w:r>
            <w:r>
              <w:rPr>
                <w:sz w:val="20"/>
                <w:szCs w:val="20"/>
              </w:rPr>
              <w:t xml:space="preserve"> 85 mA max @ 24 Vdc, 150 mA max @ 24 Vac (with all options)</w:t>
            </w:r>
          </w:p>
        </w:tc>
      </w:tr>
      <w:tr w:rsidR="00D158D2" w14:paraId="44F30F6B" w14:textId="77777777" w:rsidTr="000E0845">
        <w:trPr>
          <w:trHeight w:val="268"/>
        </w:trPr>
        <w:tc>
          <w:tcPr>
            <w:tcW w:w="3119" w:type="dxa"/>
            <w:shd w:val="clear" w:color="auto" w:fill="E7E6E6"/>
          </w:tcPr>
          <w:p w14:paraId="0FEF1059" w14:textId="3121CCB0" w:rsidR="00D158D2" w:rsidRPr="00A43F03" w:rsidRDefault="005F2278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 DRIVE CAPABILITY</w:t>
            </w:r>
          </w:p>
        </w:tc>
        <w:tc>
          <w:tcPr>
            <w:tcW w:w="7671" w:type="dxa"/>
            <w:shd w:val="clear" w:color="auto" w:fill="E7E6E6"/>
          </w:tcPr>
          <w:p w14:paraId="4C06D38F" w14:textId="77777777" w:rsidR="00D158D2" w:rsidRDefault="005F2278" w:rsidP="00C47706">
            <w:pPr>
              <w:pStyle w:val="TableParagraph"/>
              <w:rPr>
                <w:sz w:val="20"/>
                <w:szCs w:val="20"/>
              </w:rPr>
            </w:pPr>
            <w:r w:rsidRPr="000E0845">
              <w:rPr>
                <w:b/>
                <w:bCs/>
                <w:sz w:val="20"/>
                <w:szCs w:val="20"/>
              </w:rPr>
              <w:t>Current:</w:t>
            </w:r>
            <w:r>
              <w:rPr>
                <w:sz w:val="20"/>
                <w:szCs w:val="20"/>
              </w:rPr>
              <w:t xml:space="preserve"> 550Ω max</w:t>
            </w:r>
          </w:p>
          <w:p w14:paraId="6152EA4A" w14:textId="2F7F450E" w:rsidR="005F2278" w:rsidRPr="00A43F03" w:rsidRDefault="005F2278" w:rsidP="00C47706">
            <w:pPr>
              <w:pStyle w:val="TableParagraph"/>
              <w:rPr>
                <w:sz w:val="20"/>
                <w:szCs w:val="20"/>
              </w:rPr>
            </w:pPr>
            <w:r w:rsidRPr="000E0845">
              <w:rPr>
                <w:b/>
                <w:bCs/>
                <w:sz w:val="20"/>
                <w:szCs w:val="20"/>
              </w:rPr>
              <w:t>Voltage:</w:t>
            </w:r>
            <w:r>
              <w:rPr>
                <w:sz w:val="20"/>
                <w:szCs w:val="20"/>
              </w:rPr>
              <w:t xml:space="preserve"> 10 KΩ min</w:t>
            </w:r>
          </w:p>
        </w:tc>
      </w:tr>
      <w:tr w:rsidR="00D158D2" w14:paraId="26337EE0" w14:textId="77777777" w:rsidTr="000E0845">
        <w:trPr>
          <w:trHeight w:val="268"/>
        </w:trPr>
        <w:tc>
          <w:tcPr>
            <w:tcW w:w="3119" w:type="dxa"/>
          </w:tcPr>
          <w:p w14:paraId="3BA36359" w14:textId="66A8D5EF" w:rsidR="00D158D2" w:rsidRPr="00A43F03" w:rsidRDefault="005F2278" w:rsidP="00C47706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 RESOLUTION</w:t>
            </w:r>
          </w:p>
        </w:tc>
        <w:tc>
          <w:tcPr>
            <w:tcW w:w="7671" w:type="dxa"/>
          </w:tcPr>
          <w:p w14:paraId="06272141" w14:textId="62BBADB1" w:rsidR="00D158D2" w:rsidRPr="00A43F03" w:rsidRDefault="005F2278" w:rsidP="00C47706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 bit</w:t>
            </w:r>
            <w:proofErr w:type="gramEnd"/>
            <w:r>
              <w:rPr>
                <w:sz w:val="20"/>
                <w:szCs w:val="20"/>
              </w:rPr>
              <w:t xml:space="preserve"> PWM</w:t>
            </w:r>
          </w:p>
        </w:tc>
      </w:tr>
      <w:tr w:rsidR="00D158D2" w14:paraId="76EB8777" w14:textId="77777777" w:rsidTr="000E0845">
        <w:trPr>
          <w:trHeight w:val="134"/>
        </w:trPr>
        <w:tc>
          <w:tcPr>
            <w:tcW w:w="3119" w:type="dxa"/>
            <w:shd w:val="clear" w:color="auto" w:fill="E7E6E6"/>
          </w:tcPr>
          <w:p w14:paraId="20971D10" w14:textId="395EC307" w:rsidR="00D158D2" w:rsidRPr="00A43F03" w:rsidRDefault="005F2278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CIRCUITRY</w:t>
            </w:r>
          </w:p>
        </w:tc>
        <w:tc>
          <w:tcPr>
            <w:tcW w:w="7671" w:type="dxa"/>
            <w:shd w:val="clear" w:color="auto" w:fill="E7E6E6"/>
          </w:tcPr>
          <w:p w14:paraId="60429F70" w14:textId="5848FE0C" w:rsidR="00D158D2" w:rsidRPr="00A43F03" w:rsidRDefault="005F2278" w:rsidP="00C477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Reverse voltage protected and output limited</w:t>
            </w:r>
          </w:p>
        </w:tc>
      </w:tr>
      <w:tr w:rsidR="00D158D2" w14:paraId="68697AF5" w14:textId="77777777" w:rsidTr="000E0845">
        <w:trPr>
          <w:trHeight w:val="259"/>
        </w:trPr>
        <w:tc>
          <w:tcPr>
            <w:tcW w:w="3119" w:type="dxa"/>
          </w:tcPr>
          <w:p w14:paraId="44B8E321" w14:textId="45B633B0" w:rsidR="00D158D2" w:rsidRPr="00A43F03" w:rsidRDefault="005F2278" w:rsidP="00C47706">
            <w:pPr>
              <w:pStyle w:val="TableParagraph"/>
              <w:spacing w:line="260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CONDITIONS</w:t>
            </w:r>
          </w:p>
        </w:tc>
        <w:tc>
          <w:tcPr>
            <w:tcW w:w="7671" w:type="dxa"/>
          </w:tcPr>
          <w:p w14:paraId="03EE4F6B" w14:textId="2AEF7DAF" w:rsidR="00A05809" w:rsidRPr="005F2278" w:rsidRDefault="005F2278" w:rsidP="00C47706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5F2278">
              <w:rPr>
                <w:sz w:val="20"/>
                <w:szCs w:val="20"/>
              </w:rPr>
              <w:t>0 to 50°C (32 to 122°F), 5 to 95 %RH, non-condensing</w:t>
            </w:r>
          </w:p>
        </w:tc>
      </w:tr>
      <w:tr w:rsidR="00D158D2" w14:paraId="30C97FC5" w14:textId="77777777" w:rsidTr="000E0845">
        <w:trPr>
          <w:trHeight w:val="259"/>
        </w:trPr>
        <w:tc>
          <w:tcPr>
            <w:tcW w:w="3119" w:type="dxa"/>
            <w:shd w:val="clear" w:color="auto" w:fill="E7E6E6" w:themeFill="background2"/>
          </w:tcPr>
          <w:p w14:paraId="319F06F6" w14:textId="69473AED" w:rsidR="00D158D2" w:rsidRPr="00A43F03" w:rsidRDefault="005F2278" w:rsidP="00C47706">
            <w:pPr>
              <w:pStyle w:val="TableParagraph"/>
              <w:spacing w:line="260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 COVERAGE AREA</w:t>
            </w:r>
          </w:p>
        </w:tc>
        <w:tc>
          <w:tcPr>
            <w:tcW w:w="7671" w:type="dxa"/>
            <w:shd w:val="clear" w:color="auto" w:fill="E7E6E6" w:themeFill="background2"/>
          </w:tcPr>
          <w:p w14:paraId="3CDACBCE" w14:textId="1E2C4F71" w:rsidR="00A05809" w:rsidRPr="005F2278" w:rsidRDefault="005F2278" w:rsidP="00C47706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  <w:r w:rsidRPr="005F227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(1000ft</w:t>
            </w:r>
            <w:r w:rsidRPr="005F227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 typical</w:t>
            </w:r>
          </w:p>
        </w:tc>
      </w:tr>
      <w:tr w:rsidR="00D158D2" w14:paraId="210FCF43" w14:textId="77777777" w:rsidTr="000E0845">
        <w:trPr>
          <w:trHeight w:val="268"/>
        </w:trPr>
        <w:tc>
          <w:tcPr>
            <w:tcW w:w="3119" w:type="dxa"/>
            <w:shd w:val="clear" w:color="auto" w:fill="auto"/>
          </w:tcPr>
          <w:p w14:paraId="5C0B2D35" w14:textId="2E580642" w:rsidR="00D158D2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ENCLSOURE</w:t>
            </w:r>
          </w:p>
        </w:tc>
        <w:tc>
          <w:tcPr>
            <w:tcW w:w="7671" w:type="dxa"/>
            <w:shd w:val="clear" w:color="auto" w:fill="auto"/>
          </w:tcPr>
          <w:p w14:paraId="01C57103" w14:textId="77777777" w:rsidR="00D158D2" w:rsidRPr="00A43F03" w:rsidRDefault="00A05809" w:rsidP="00C47706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b/>
                <w:bCs/>
                <w:sz w:val="20"/>
                <w:szCs w:val="20"/>
              </w:rPr>
              <w:t>Material:</w:t>
            </w:r>
            <w:r w:rsidRPr="00A43F03">
              <w:rPr>
                <w:sz w:val="20"/>
                <w:szCs w:val="20"/>
              </w:rPr>
              <w:t xml:space="preserve"> ABS, White</w:t>
            </w:r>
          </w:p>
          <w:p w14:paraId="12EECAC3" w14:textId="77777777" w:rsidR="00A05809" w:rsidRPr="00A43F03" w:rsidRDefault="00A05809" w:rsidP="00C47706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b/>
                <w:bCs/>
                <w:sz w:val="20"/>
                <w:szCs w:val="20"/>
              </w:rPr>
              <w:t>Dimensions:</w:t>
            </w:r>
            <w:r w:rsidRPr="00A43F03">
              <w:rPr>
                <w:sz w:val="20"/>
                <w:szCs w:val="20"/>
              </w:rPr>
              <w:t xml:space="preserve"> 84mm W x 119mm H x 29mm D (3.3” x 4.7” x 1.15”)</w:t>
            </w:r>
          </w:p>
          <w:p w14:paraId="33D22CDC" w14:textId="41003E69" w:rsidR="00A05809" w:rsidRPr="00A43F03" w:rsidRDefault="00A05809" w:rsidP="00C47706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b/>
                <w:bCs/>
                <w:sz w:val="20"/>
                <w:szCs w:val="20"/>
              </w:rPr>
              <w:t>Protection:</w:t>
            </w:r>
            <w:r w:rsidRPr="00A43F03">
              <w:rPr>
                <w:sz w:val="20"/>
                <w:szCs w:val="20"/>
              </w:rPr>
              <w:t xml:space="preserve"> IP30 (NEMA 1)</w:t>
            </w:r>
          </w:p>
        </w:tc>
      </w:tr>
      <w:tr w:rsidR="00D158D2" w14:paraId="51EBDC8A" w14:textId="77777777" w:rsidTr="000E0845">
        <w:trPr>
          <w:trHeight w:val="83"/>
        </w:trPr>
        <w:tc>
          <w:tcPr>
            <w:tcW w:w="3119" w:type="dxa"/>
            <w:shd w:val="clear" w:color="auto" w:fill="E7E6E6" w:themeFill="background2"/>
          </w:tcPr>
          <w:p w14:paraId="768F00EC" w14:textId="34FA4A1F" w:rsidR="00D158D2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WIRING</w:t>
            </w:r>
          </w:p>
        </w:tc>
        <w:tc>
          <w:tcPr>
            <w:tcW w:w="7671" w:type="dxa"/>
            <w:shd w:val="clear" w:color="auto" w:fill="E7E6E6" w:themeFill="background2"/>
          </w:tcPr>
          <w:p w14:paraId="672357CA" w14:textId="1D11AFE0" w:rsidR="00A05809" w:rsidRPr="00A43F03" w:rsidRDefault="00A05809" w:rsidP="00A43F03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Screw terminal block (14 to 22 AWG)</w:t>
            </w:r>
          </w:p>
        </w:tc>
      </w:tr>
      <w:tr w:rsidR="00A05809" w14:paraId="5ADEF2BA" w14:textId="77777777" w:rsidTr="000E0845">
        <w:trPr>
          <w:trHeight w:val="147"/>
        </w:trPr>
        <w:tc>
          <w:tcPr>
            <w:tcW w:w="3119" w:type="dxa"/>
            <w:shd w:val="clear" w:color="auto" w:fill="auto"/>
          </w:tcPr>
          <w:p w14:paraId="66B95BFA" w14:textId="568DA4F1" w:rsidR="00A05809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COUNTRY OF ORIGIN</w:t>
            </w:r>
          </w:p>
        </w:tc>
        <w:tc>
          <w:tcPr>
            <w:tcW w:w="7671" w:type="dxa"/>
            <w:shd w:val="clear" w:color="auto" w:fill="auto"/>
          </w:tcPr>
          <w:p w14:paraId="700A6C05" w14:textId="4DFFA1EF" w:rsidR="00A05809" w:rsidRPr="00A43F03" w:rsidRDefault="00A05809" w:rsidP="00A05809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Canada</w:t>
            </w:r>
          </w:p>
        </w:tc>
      </w:tr>
    </w:tbl>
    <w:p w14:paraId="6BB006C3" w14:textId="466DB56D" w:rsidR="000A3A57" w:rsidRPr="00D158D2" w:rsidRDefault="000A3A57" w:rsidP="00D158D2">
      <w:pPr>
        <w:tabs>
          <w:tab w:val="left" w:pos="6396"/>
        </w:tabs>
        <w:rPr>
          <w:rFonts w:asciiTheme="minorHAnsi" w:hAnsiTheme="minorHAnsi"/>
        </w:rPr>
      </w:pPr>
    </w:p>
    <w:tbl>
      <w:tblPr>
        <w:tblpPr w:leftFromText="180" w:rightFromText="180" w:vertAnchor="text" w:horzAnchor="margin" w:tblpY="10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4281"/>
        <w:gridCol w:w="3690"/>
      </w:tblGrid>
      <w:tr w:rsidR="00A43F03" w:rsidRPr="00CA4A8B" w14:paraId="5CD6EE5B" w14:textId="77777777" w:rsidTr="000E0845">
        <w:trPr>
          <w:trHeight w:val="251"/>
        </w:trPr>
        <w:tc>
          <w:tcPr>
            <w:tcW w:w="1114" w:type="dxa"/>
            <w:shd w:val="clear" w:color="auto" w:fill="767171"/>
            <w:vAlign w:val="center"/>
          </w:tcPr>
          <w:p w14:paraId="0F80E80C" w14:textId="77777777" w:rsidR="00A43F03" w:rsidRDefault="00A43F03" w:rsidP="000E0845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Sensor</w:t>
            </w:r>
          </w:p>
          <w:p w14:paraId="5F52D206" w14:textId="77777777" w:rsidR="00A43F03" w:rsidRPr="00CA4A8B" w:rsidRDefault="00A43F03" w:rsidP="000E0845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Code</w:t>
            </w:r>
          </w:p>
        </w:tc>
        <w:tc>
          <w:tcPr>
            <w:tcW w:w="4281" w:type="dxa"/>
            <w:shd w:val="clear" w:color="auto" w:fill="767171"/>
            <w:vAlign w:val="center"/>
          </w:tcPr>
          <w:p w14:paraId="07501CD4" w14:textId="77777777" w:rsidR="00A43F03" w:rsidRPr="00CA4A8B" w:rsidRDefault="00A43F03" w:rsidP="000E0845">
            <w:pPr>
              <w:ind w:left="-107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Temperature Sensor Description</w:t>
            </w:r>
          </w:p>
        </w:tc>
        <w:tc>
          <w:tcPr>
            <w:tcW w:w="3690" w:type="dxa"/>
            <w:shd w:val="clear" w:color="auto" w:fill="767171"/>
            <w:vAlign w:val="center"/>
          </w:tcPr>
          <w:p w14:paraId="276EB307" w14:textId="77777777" w:rsidR="00A43F03" w:rsidRPr="00CA4A8B" w:rsidRDefault="00A43F03" w:rsidP="000E0845">
            <w:pPr>
              <w:ind w:left="-144"/>
              <w:jc w:val="center"/>
              <w:rPr>
                <w:rFonts w:cs="Arial"/>
                <w:b/>
                <w:color w:val="FFFFFF"/>
                <w:sz w:val="16"/>
              </w:rPr>
            </w:pPr>
            <w:r w:rsidRPr="00CA4A8B">
              <w:rPr>
                <w:rFonts w:cs="Arial"/>
                <w:b/>
                <w:color w:val="FFFFFF"/>
                <w:sz w:val="16"/>
              </w:rPr>
              <w:t>Accuracy</w:t>
            </w:r>
          </w:p>
        </w:tc>
      </w:tr>
      <w:tr w:rsidR="00A43F03" w:rsidRPr="00CA4A8B" w14:paraId="48B97981" w14:textId="77777777" w:rsidTr="000E0845">
        <w:trPr>
          <w:trHeight w:val="233"/>
        </w:trPr>
        <w:tc>
          <w:tcPr>
            <w:tcW w:w="1114" w:type="dxa"/>
            <w:vAlign w:val="center"/>
          </w:tcPr>
          <w:p w14:paraId="3C82F898" w14:textId="77777777" w:rsidR="00A43F03" w:rsidRPr="00CA4A8B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787A967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 xml:space="preserve">100Ω Platinum, IEC 751, 385 alpha, </w:t>
            </w:r>
            <w:r w:rsidRPr="00D0309E">
              <w:rPr>
                <w:rFonts w:cs="Arial"/>
                <w:sz w:val="16"/>
              </w:rPr>
              <w:t>2 wire</w:t>
            </w:r>
            <w:r w:rsidRPr="00CA4A8B">
              <w:rPr>
                <w:rFonts w:cs="Arial"/>
                <w:sz w:val="16"/>
              </w:rPr>
              <w:t>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A7A8126" w14:textId="77777777" w:rsidR="00A43F03" w:rsidRPr="00CA4A8B" w:rsidRDefault="00A43F03" w:rsidP="000E0845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43F03" w:rsidRPr="00CA4A8B" w14:paraId="4B4A6A6E" w14:textId="77777777" w:rsidTr="000E0845">
        <w:trPr>
          <w:trHeight w:val="233"/>
        </w:trPr>
        <w:tc>
          <w:tcPr>
            <w:tcW w:w="1114" w:type="dxa"/>
            <w:vAlign w:val="center"/>
          </w:tcPr>
          <w:p w14:paraId="0E771685" w14:textId="77777777" w:rsidR="00A43F03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9A798D4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1,801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9EAC71" w14:textId="77777777" w:rsidR="00A43F03" w:rsidRPr="00CA4A8B" w:rsidRDefault="00A43F03" w:rsidP="000E0845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0.9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-20 - 50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(-4 - 122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43F03" w:rsidRPr="00CA4A8B" w14:paraId="60F3D051" w14:textId="77777777" w:rsidTr="000E0845">
        <w:trPr>
          <w:trHeight w:val="233"/>
        </w:trPr>
        <w:tc>
          <w:tcPr>
            <w:tcW w:w="1114" w:type="dxa"/>
            <w:vAlign w:val="center"/>
          </w:tcPr>
          <w:p w14:paraId="00E1CFB6" w14:textId="77777777" w:rsidR="00A43F03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06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1EA331C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3,000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B7A9A4" w14:textId="77777777" w:rsidR="00A43F03" w:rsidRPr="00CA4A8B" w:rsidRDefault="00A43F03" w:rsidP="000E0845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43F03" w:rsidRPr="00CA4A8B" w14:paraId="325496B9" w14:textId="77777777" w:rsidTr="000E0845">
        <w:trPr>
          <w:trHeight w:val="233"/>
        </w:trPr>
        <w:tc>
          <w:tcPr>
            <w:tcW w:w="1114" w:type="dxa"/>
            <w:vAlign w:val="center"/>
          </w:tcPr>
          <w:p w14:paraId="048BA82B" w14:textId="77777777" w:rsidR="00A43F03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07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CBF2CF2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D2C2A03" w14:textId="77777777" w:rsidR="00A43F03" w:rsidRPr="00CA4A8B" w:rsidRDefault="00A43F03" w:rsidP="000E0845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43F03" w:rsidRPr="00CA4A8B" w14:paraId="12F91F40" w14:textId="77777777" w:rsidTr="000E0845">
        <w:trPr>
          <w:trHeight w:val="233"/>
        </w:trPr>
        <w:tc>
          <w:tcPr>
            <w:tcW w:w="1114" w:type="dxa"/>
            <w:vAlign w:val="center"/>
          </w:tcPr>
          <w:p w14:paraId="722704AE" w14:textId="77777777" w:rsidR="00A43F03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DEB805E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2.252 KΩ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A88B6A" w14:textId="77777777" w:rsidR="00A43F03" w:rsidRPr="00CA4A8B" w:rsidRDefault="00A43F03" w:rsidP="000E0845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43F03" w:rsidRPr="00CA4A8B" w14:paraId="1EB8D5BA" w14:textId="77777777" w:rsidTr="000E0845">
        <w:trPr>
          <w:trHeight w:val="260"/>
        </w:trPr>
        <w:tc>
          <w:tcPr>
            <w:tcW w:w="1114" w:type="dxa"/>
            <w:vAlign w:val="center"/>
          </w:tcPr>
          <w:p w14:paraId="7A30A77F" w14:textId="77777777" w:rsidR="00A43F03" w:rsidRPr="00CA4A8B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796BDC1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Platinum, IEC 751, 385 alpha,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CFA7074" w14:textId="77777777" w:rsidR="00A43F03" w:rsidRPr="00CA4A8B" w:rsidRDefault="00A43F03" w:rsidP="000E0845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43F03" w:rsidRPr="00CA4A8B" w14:paraId="70851706" w14:textId="77777777" w:rsidTr="000E0845">
        <w:trPr>
          <w:trHeight w:val="269"/>
        </w:trPr>
        <w:tc>
          <w:tcPr>
            <w:tcW w:w="1114" w:type="dxa"/>
            <w:vAlign w:val="center"/>
          </w:tcPr>
          <w:p w14:paraId="33EC1444" w14:textId="77777777" w:rsidR="00A43F03" w:rsidRPr="00CA4A8B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2D24A6D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Nickel, DIN 43760,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7DE348" w14:textId="77777777" w:rsidR="00A43F03" w:rsidRPr="00CA4A8B" w:rsidRDefault="00A43F03" w:rsidP="000E0845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0.4 </w:t>
            </w:r>
            <w:r w:rsidRPr="00CA4A8B">
              <w:rPr>
                <w:rFonts w:cs="Arial"/>
                <w:sz w:val="16"/>
                <w:szCs w:val="16"/>
              </w:rPr>
              <w:t>°C (± 0.72 °F) @ 0 °C (32 °F)</w:t>
            </w:r>
          </w:p>
        </w:tc>
      </w:tr>
      <w:tr w:rsidR="00A43F03" w:rsidRPr="00CA4A8B" w14:paraId="67738992" w14:textId="77777777" w:rsidTr="000E0845">
        <w:trPr>
          <w:trHeight w:val="278"/>
        </w:trPr>
        <w:tc>
          <w:tcPr>
            <w:tcW w:w="1114" w:type="dxa"/>
            <w:vAlign w:val="center"/>
          </w:tcPr>
          <w:p w14:paraId="3CD1382B" w14:textId="77777777" w:rsidR="00A43F03" w:rsidRPr="00CA4A8B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1648E2E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 c/w 11 KΩ shunt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9AF5C44" w14:textId="77777777" w:rsidR="00A43F03" w:rsidRPr="00CA4A8B" w:rsidRDefault="00A43F03" w:rsidP="000E0845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43F03" w:rsidRPr="00CA4A8B" w14:paraId="3CBFB2E7" w14:textId="77777777" w:rsidTr="000E0845">
        <w:trPr>
          <w:trHeight w:val="260"/>
        </w:trPr>
        <w:tc>
          <w:tcPr>
            <w:tcW w:w="1114" w:type="dxa"/>
            <w:vAlign w:val="center"/>
          </w:tcPr>
          <w:p w14:paraId="5671A351" w14:textId="77777777" w:rsidR="00A43F03" w:rsidRPr="00CA4A8B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0934F3D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E53B7D2" w14:textId="77777777" w:rsidR="00A43F03" w:rsidRPr="00CA4A8B" w:rsidRDefault="00A43F03" w:rsidP="000E0845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43F03" w:rsidRPr="00CA4A8B" w14:paraId="212C9A7E" w14:textId="77777777" w:rsidTr="000E0845">
        <w:trPr>
          <w:trHeight w:val="260"/>
        </w:trPr>
        <w:tc>
          <w:tcPr>
            <w:tcW w:w="1114" w:type="dxa"/>
            <w:vAlign w:val="center"/>
          </w:tcPr>
          <w:p w14:paraId="213F29ED" w14:textId="77777777" w:rsidR="00A43F03" w:rsidRPr="00CA4A8B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F38330E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2)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A0B5E46" w14:textId="77777777" w:rsidR="00A43F03" w:rsidRPr="00CA4A8B" w:rsidRDefault="00A43F03" w:rsidP="000E0845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43F03" w:rsidRPr="00CA4A8B" w14:paraId="7B81C123" w14:textId="77777777" w:rsidTr="000E0845">
        <w:trPr>
          <w:trHeight w:val="260"/>
        </w:trPr>
        <w:tc>
          <w:tcPr>
            <w:tcW w:w="1114" w:type="dxa"/>
            <w:vAlign w:val="center"/>
          </w:tcPr>
          <w:p w14:paraId="472F9F60" w14:textId="77777777" w:rsidR="00A43F03" w:rsidRDefault="00A43F03" w:rsidP="000E084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9020A48" w14:textId="77777777" w:rsidR="00A43F03" w:rsidRPr="00CA4A8B" w:rsidRDefault="00A43F03" w:rsidP="000E084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512EEB" w14:textId="77777777" w:rsidR="00A43F03" w:rsidRPr="00631B4F" w:rsidRDefault="00A43F03" w:rsidP="000E0845">
            <w:pPr>
              <w:ind w:left="36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>
              <w:rPr>
                <w:rFonts w:cs="Arial"/>
                <w:sz w:val="16"/>
                <w:szCs w:val="16"/>
              </w:rPr>
              <w:t>1% @ 25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>
              <w:rPr>
                <w:sz w:val="16"/>
                <w:szCs w:val="16"/>
              </w:rPr>
              <w:t>77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>,</w:t>
            </w:r>
            <w:r w:rsidRPr="00CA4A8B"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β</w:t>
            </w:r>
            <w:r>
              <w:rPr>
                <w:sz w:val="16"/>
                <w:szCs w:val="16"/>
                <w:vertAlign w:val="subscript"/>
              </w:rPr>
              <w:t>25/85</w:t>
            </w:r>
            <w:r>
              <w:rPr>
                <w:sz w:val="16"/>
                <w:szCs w:val="16"/>
              </w:rPr>
              <w:t xml:space="preserve"> = 3435 </w:t>
            </w:r>
            <w:r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1%</w:t>
            </w:r>
          </w:p>
        </w:tc>
      </w:tr>
    </w:tbl>
    <w:p w14:paraId="5B006132" w14:textId="77777777" w:rsidR="000A3A57" w:rsidRDefault="000A3A57" w:rsidP="000A3A57"/>
    <w:p w14:paraId="389DACD5" w14:textId="77777777" w:rsidR="000A3A57" w:rsidRDefault="000A3A57" w:rsidP="000A3A57"/>
    <w:p w14:paraId="13FC2FEA" w14:textId="77777777" w:rsidR="000A3A57" w:rsidRDefault="000A3A57" w:rsidP="000A3A57">
      <w:pPr>
        <w:pStyle w:val="TableParagraph"/>
        <w:spacing w:line="248" w:lineRule="exact"/>
      </w:pPr>
    </w:p>
    <w:p w14:paraId="4CC6D0E4" w14:textId="77777777" w:rsidR="000A3A57" w:rsidRDefault="000A3A57" w:rsidP="000A3A57">
      <w:pPr>
        <w:pStyle w:val="TableParagraph"/>
        <w:spacing w:line="248" w:lineRule="exact"/>
      </w:pPr>
    </w:p>
    <w:p w14:paraId="02488D1A" w14:textId="77777777" w:rsidR="000A3A57" w:rsidRDefault="000A3A57" w:rsidP="000A3A57"/>
    <w:p w14:paraId="3459E2DB" w14:textId="77777777" w:rsidR="000A3A57" w:rsidRDefault="000A3A57" w:rsidP="000A3A57"/>
    <w:p w14:paraId="7760BF2E" w14:textId="77777777" w:rsidR="000A3A57" w:rsidRDefault="000A3A57" w:rsidP="000A3A57"/>
    <w:p w14:paraId="55932D76" w14:textId="77777777" w:rsidR="000A3A57" w:rsidRDefault="000A3A57" w:rsidP="000A3A57"/>
    <w:p w14:paraId="0A43FB7C" w14:textId="77777777" w:rsidR="000A3A57" w:rsidRDefault="000A3A57" w:rsidP="000A3A57"/>
    <w:p w14:paraId="6D1381EF" w14:textId="77777777" w:rsidR="000A3A57" w:rsidRDefault="000A3A57" w:rsidP="000A3A57"/>
    <w:p w14:paraId="206CAF61" w14:textId="77777777" w:rsidR="000A3A57" w:rsidRDefault="000A3A57" w:rsidP="000A3A57"/>
    <w:p w14:paraId="0490D1F7" w14:textId="77777777" w:rsidR="000A3A57" w:rsidRDefault="000A3A57" w:rsidP="000A3A57"/>
    <w:p w14:paraId="7FB6384C" w14:textId="77777777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8E5042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3CC3" w14:textId="77777777" w:rsidR="00D95CA9" w:rsidRDefault="00D95CA9" w:rsidP="00546523">
      <w:r>
        <w:separator/>
      </w:r>
    </w:p>
  </w:endnote>
  <w:endnote w:type="continuationSeparator" w:id="0">
    <w:p w14:paraId="4AB8972F" w14:textId="77777777" w:rsidR="00D95CA9" w:rsidRDefault="00D95CA9" w:rsidP="00546523">
      <w:r>
        <w:continuationSeparator/>
      </w:r>
    </w:p>
  </w:endnote>
  <w:endnote w:type="continuationNotice" w:id="1">
    <w:p w14:paraId="02C7AD5F" w14:textId="77777777" w:rsidR="00D95CA9" w:rsidRDefault="00D95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20B0503030403020204"/>
    <w:charset w:val="00"/>
    <w:family w:val="swiss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423731BA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A307E0">
                            <w:rPr>
                              <w:color w:val="FFFFFF" w:themeColor="background1"/>
                              <w:sz w:val="16"/>
                            </w:rPr>
                            <w:t>CDD</w:t>
                          </w:r>
                          <w:r w:rsidR="000E0845">
                            <w:rPr>
                              <w:color w:val="FFFFFF" w:themeColor="background1"/>
                              <w:sz w:val="16"/>
                            </w:rPr>
                            <w:t>5</w:t>
                          </w:r>
                          <w:r w:rsidR="00A307E0">
                            <w:rPr>
                              <w:color w:val="FFFFFF" w:themeColor="background1"/>
                              <w:sz w:val="16"/>
                            </w:rPr>
                            <w:t>X1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423731BA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A307E0">
                      <w:rPr>
                        <w:color w:val="FFFFFF" w:themeColor="background1"/>
                        <w:sz w:val="16"/>
                      </w:rPr>
                      <w:t>CDD</w:t>
                    </w:r>
                    <w:r w:rsidR="000E0845">
                      <w:rPr>
                        <w:color w:val="FFFFFF" w:themeColor="background1"/>
                        <w:sz w:val="16"/>
                      </w:rPr>
                      <w:t>5</w:t>
                    </w:r>
                    <w:r w:rsidR="00A307E0">
                      <w:rPr>
                        <w:color w:val="FFFFFF" w:themeColor="background1"/>
                        <w:sz w:val="16"/>
                      </w:rPr>
                      <w:t>X1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5AC3" w14:textId="77777777" w:rsidR="00D95CA9" w:rsidRDefault="00D95CA9" w:rsidP="00546523">
      <w:r>
        <w:separator/>
      </w:r>
    </w:p>
  </w:footnote>
  <w:footnote w:type="continuationSeparator" w:id="0">
    <w:p w14:paraId="56620042" w14:textId="77777777" w:rsidR="00D95CA9" w:rsidRDefault="00D95CA9" w:rsidP="00546523">
      <w:r>
        <w:continuationSeparator/>
      </w:r>
    </w:p>
  </w:footnote>
  <w:footnote w:type="continuationNotice" w:id="1">
    <w:p w14:paraId="008B5FCC" w14:textId="77777777" w:rsidR="00D95CA9" w:rsidRDefault="00D95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2F508B"/>
    <w:multiLevelType w:val="hybridMultilevel"/>
    <w:tmpl w:val="37204B96"/>
    <w:lvl w:ilvl="0" w:tplc="039E3EB4">
      <w:numFmt w:val="bullet"/>
      <w:lvlText w:val="•"/>
      <w:lvlJc w:val="left"/>
      <w:pPr>
        <w:ind w:left="820" w:hanging="361"/>
      </w:pPr>
      <w:rPr>
        <w:rFonts w:hint="default"/>
        <w:color w:val="585858"/>
        <w:w w:val="100"/>
        <w:sz w:val="22"/>
        <w:szCs w:val="22"/>
      </w:rPr>
    </w:lvl>
    <w:lvl w:ilvl="1" w:tplc="039E3EB4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FD621FC0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838E5EDC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A3EAE4FC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424A9072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DCC289D2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C2A86302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98BA7E8A">
      <w:numFmt w:val="bullet"/>
      <w:lvlText w:val="•"/>
      <w:lvlJc w:val="left"/>
      <w:pPr>
        <w:ind w:left="4752" w:hanging="361"/>
      </w:pPr>
      <w:rPr>
        <w:rFonts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0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032E3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24D"/>
    <w:rsid w:val="00077C49"/>
    <w:rsid w:val="00081803"/>
    <w:rsid w:val="000860CD"/>
    <w:rsid w:val="0009238E"/>
    <w:rsid w:val="000A3A57"/>
    <w:rsid w:val="000B1A14"/>
    <w:rsid w:val="000B4500"/>
    <w:rsid w:val="000C092A"/>
    <w:rsid w:val="000C6A6F"/>
    <w:rsid w:val="000D5A99"/>
    <w:rsid w:val="000D61F9"/>
    <w:rsid w:val="000E0845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74A0B"/>
    <w:rsid w:val="00293EE6"/>
    <w:rsid w:val="00294440"/>
    <w:rsid w:val="002A21AD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27042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578A"/>
    <w:rsid w:val="004D7E45"/>
    <w:rsid w:val="004E0B41"/>
    <w:rsid w:val="004E305C"/>
    <w:rsid w:val="004E7ACA"/>
    <w:rsid w:val="004F322D"/>
    <w:rsid w:val="005017AD"/>
    <w:rsid w:val="005271B4"/>
    <w:rsid w:val="00532B96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268D"/>
    <w:rsid w:val="005F06C7"/>
    <w:rsid w:val="005F2278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26B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2623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40B61"/>
    <w:rsid w:val="00846E68"/>
    <w:rsid w:val="00863865"/>
    <w:rsid w:val="00870AD8"/>
    <w:rsid w:val="00880895"/>
    <w:rsid w:val="00887B1F"/>
    <w:rsid w:val="0089196C"/>
    <w:rsid w:val="00895D76"/>
    <w:rsid w:val="008A0779"/>
    <w:rsid w:val="008A3A17"/>
    <w:rsid w:val="008C16C3"/>
    <w:rsid w:val="008C21DD"/>
    <w:rsid w:val="008C7044"/>
    <w:rsid w:val="008D1211"/>
    <w:rsid w:val="008E011A"/>
    <w:rsid w:val="008E3841"/>
    <w:rsid w:val="008E5042"/>
    <w:rsid w:val="008E5487"/>
    <w:rsid w:val="008F3219"/>
    <w:rsid w:val="00910537"/>
    <w:rsid w:val="00932BB5"/>
    <w:rsid w:val="00936C66"/>
    <w:rsid w:val="00942A3D"/>
    <w:rsid w:val="00945ED7"/>
    <w:rsid w:val="00970973"/>
    <w:rsid w:val="00973741"/>
    <w:rsid w:val="00986A9F"/>
    <w:rsid w:val="009A0205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5809"/>
    <w:rsid w:val="00A14A00"/>
    <w:rsid w:val="00A2069C"/>
    <w:rsid w:val="00A2276B"/>
    <w:rsid w:val="00A307E0"/>
    <w:rsid w:val="00A3284D"/>
    <w:rsid w:val="00A43F03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0227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73172"/>
    <w:rsid w:val="00B83F5A"/>
    <w:rsid w:val="00B84A65"/>
    <w:rsid w:val="00B87219"/>
    <w:rsid w:val="00B92DD1"/>
    <w:rsid w:val="00BB11E3"/>
    <w:rsid w:val="00BB6E67"/>
    <w:rsid w:val="00BB767B"/>
    <w:rsid w:val="00BC1BDA"/>
    <w:rsid w:val="00BF10E5"/>
    <w:rsid w:val="00BF44C8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0309E"/>
    <w:rsid w:val="00D11CB6"/>
    <w:rsid w:val="00D158D2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CA9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C94"/>
    <w:rsid w:val="00DE1724"/>
    <w:rsid w:val="00DE1E3A"/>
    <w:rsid w:val="00DE4AF6"/>
    <w:rsid w:val="00DF6D06"/>
    <w:rsid w:val="00E0345A"/>
    <w:rsid w:val="00E11BD8"/>
    <w:rsid w:val="00E16A0B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F420B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Nichole McCann</cp:lastModifiedBy>
  <cp:revision>3</cp:revision>
  <cp:lastPrinted>2019-12-14T14:35:00Z</cp:lastPrinted>
  <dcterms:created xsi:type="dcterms:W3CDTF">2020-03-05T18:07:00Z</dcterms:created>
  <dcterms:modified xsi:type="dcterms:W3CDTF">2020-03-05T18:56:00Z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BH</vt:lpwstr>
  </property>
  <property fmtid="{D5CDD505-2E9C-101B-9397-08002B2CF9AE}" pid="3" name="FileName">
    <vt:lpwstr>ES-CDD5X1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