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A43089C" w14:textId="766322B8" w:rsidR="00D158D2" w:rsidRPr="00D158D2" w:rsidRDefault="007D40E7" w:rsidP="00D158D2">
      <w:pPr>
        <w:spacing w:before="44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017563"/>
          <w:w w:val="105"/>
          <w:sz w:val="28"/>
        </w:rPr>
        <w:t>OUTSIDE</w:t>
      </w:r>
      <w:r w:rsidR="00D158D2" w:rsidRPr="00D158D2">
        <w:rPr>
          <w:rFonts w:asciiTheme="minorHAnsi" w:hAnsiTheme="minorHAnsi" w:cstheme="minorHAnsi"/>
          <w:color w:val="017563"/>
          <w:w w:val="105"/>
          <w:sz w:val="28"/>
        </w:rPr>
        <w:t xml:space="preserve"> </w:t>
      </w:r>
      <w:r w:rsidR="00945ED7">
        <w:rPr>
          <w:rFonts w:asciiTheme="minorHAnsi" w:hAnsiTheme="minorHAnsi" w:cstheme="minorHAnsi"/>
          <w:color w:val="017563"/>
          <w:w w:val="105"/>
          <w:sz w:val="28"/>
        </w:rPr>
        <w:t>CARBON DIOXIDE</w:t>
      </w:r>
      <w:r w:rsidR="00D158D2" w:rsidRPr="00D158D2">
        <w:rPr>
          <w:rFonts w:asciiTheme="minorHAnsi" w:hAnsiTheme="minorHAnsi" w:cstheme="minorHAnsi"/>
          <w:color w:val="017563"/>
          <w:w w:val="105"/>
          <w:sz w:val="28"/>
        </w:rPr>
        <w:t xml:space="preserve"> </w:t>
      </w:r>
      <w:r w:rsidR="00945ED7">
        <w:rPr>
          <w:rFonts w:asciiTheme="minorHAnsi" w:hAnsiTheme="minorHAnsi" w:cstheme="minorHAnsi"/>
          <w:color w:val="017563"/>
          <w:w w:val="105"/>
          <w:sz w:val="28"/>
        </w:rPr>
        <w:t>DETECTOR</w:t>
      </w:r>
    </w:p>
    <w:p w14:paraId="38AE2609" w14:textId="7E856E96" w:rsidR="00D158D2" w:rsidRPr="00D158D2" w:rsidRDefault="00945ED7" w:rsidP="00D158D2">
      <w:pPr>
        <w:spacing w:before="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7D7D7D"/>
        </w:rPr>
        <w:t>CDD4</w:t>
      </w:r>
      <w:r w:rsidR="007D40E7">
        <w:rPr>
          <w:rFonts w:asciiTheme="minorHAnsi" w:hAnsiTheme="minorHAnsi" w:cstheme="minorHAnsi"/>
          <w:color w:val="7D7D7D"/>
        </w:rPr>
        <w:t>B</w:t>
      </w:r>
      <w:r w:rsidR="00D158D2" w:rsidRPr="00D158D2">
        <w:rPr>
          <w:rFonts w:asciiTheme="minorHAnsi" w:hAnsiTheme="minorHAnsi" w:cstheme="minorHAnsi"/>
          <w:color w:val="7D7D7D"/>
        </w:rPr>
        <w:t xml:space="preserve"> Series</w:t>
      </w:r>
    </w:p>
    <w:p w14:paraId="0BF5E730" w14:textId="77777777" w:rsidR="00D158D2" w:rsidRDefault="00D158D2" w:rsidP="00D158D2">
      <w:pPr>
        <w:spacing w:before="2"/>
      </w:pPr>
    </w:p>
    <w:p w14:paraId="4C23D09C" w14:textId="7CB9E279" w:rsidR="00A05809" w:rsidRPr="00A31C86" w:rsidRDefault="007D40E7" w:rsidP="007D40E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color w:val="404040" w:themeColor="text1" w:themeTint="BF"/>
          <w:sz w:val="22"/>
          <w:szCs w:val="22"/>
          <w:lang w:val="en-CA"/>
        </w:rPr>
      </w:pPr>
      <w:r w:rsidRPr="00A31C86">
        <w:rPr>
          <w:rFonts w:asciiTheme="minorHAnsi" w:eastAsiaTheme="minorHAnsi" w:hAnsiTheme="minorHAnsi" w:cstheme="minorHAnsi"/>
          <w:snapToGrid/>
          <w:color w:val="404040" w:themeColor="text1" w:themeTint="BF"/>
          <w:sz w:val="22"/>
          <w:szCs w:val="22"/>
          <w:lang w:val="en-CA"/>
        </w:rPr>
        <w:t>The CDD4 series uses a highly accurate and reliable Non-dispersive Infrared (NDIR) sensor combined with state-of-the-art digital linearization and temperature compensated circuitry in a</w:t>
      </w:r>
      <w:bookmarkStart w:id="0" w:name="_GoBack"/>
      <w:bookmarkEnd w:id="0"/>
      <w:r w:rsidRPr="00A31C86">
        <w:rPr>
          <w:rFonts w:asciiTheme="minorHAnsi" w:eastAsiaTheme="minorHAnsi" w:hAnsiTheme="minorHAnsi" w:cstheme="minorHAnsi"/>
          <w:snapToGrid/>
          <w:color w:val="404040" w:themeColor="text1" w:themeTint="BF"/>
          <w:sz w:val="22"/>
          <w:szCs w:val="22"/>
          <w:lang w:val="en-CA"/>
        </w:rPr>
        <w:t xml:space="preserve"> vented, weatherproof enclosure to monitor outside CO2, levels. A linear analog signal output of 4-20 mA, 0-5 or 0-10 Vdc is provided for connection to a building automation system. Optional features such as temperature sensor and adjustable relay output are available.</w:t>
      </w:r>
    </w:p>
    <w:p w14:paraId="6E838F9E" w14:textId="77777777" w:rsidR="007D40E7" w:rsidRDefault="007D40E7" w:rsidP="007D40E7">
      <w:pPr>
        <w:widowControl/>
        <w:autoSpaceDE w:val="0"/>
        <w:autoSpaceDN w:val="0"/>
        <w:adjustRightInd w:val="0"/>
        <w:rPr>
          <w:rFonts w:ascii="MyriadPro-Regular" w:eastAsiaTheme="minorHAnsi" w:hAnsi="MyriadPro-Regular" w:cs="MyriadPro-Regular"/>
          <w:snapToGrid/>
          <w:color w:val="404040"/>
          <w:sz w:val="16"/>
          <w:szCs w:val="16"/>
          <w:lang w:val="en-CA"/>
        </w:rPr>
      </w:pPr>
    </w:p>
    <w:p w14:paraId="07C8BB12" w14:textId="04A30ADC" w:rsidR="00D158D2" w:rsidRPr="00D158D2" w:rsidRDefault="00D158D2" w:rsidP="00945ED7">
      <w:pPr>
        <w:widowControl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158D2">
        <w:rPr>
          <w:rFonts w:asciiTheme="minorHAnsi" w:hAnsiTheme="minorHAnsi" w:cstheme="minorHAnsi"/>
          <w:color w:val="017463"/>
        </w:rPr>
        <w:t>PRODUCT HIGHLIGHTS</w:t>
      </w:r>
    </w:p>
    <w:p w14:paraId="6FF5A231" w14:textId="11A7BE93" w:rsidR="00D158D2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Menu driven set-up</w:t>
      </w:r>
    </w:p>
    <w:p w14:paraId="6B46D315" w14:textId="726401E9" w:rsidR="00945ED7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0-2000 or 20,000 (Dual-channel) PPM CO</w:t>
      </w:r>
      <w:r w:rsidRPr="00945ED7">
        <w:rPr>
          <w:color w:val="585858"/>
          <w:vertAlign w:val="subscript"/>
        </w:rPr>
        <w:t>2</w:t>
      </w:r>
      <w:r>
        <w:rPr>
          <w:color w:val="585858"/>
        </w:rPr>
        <w:t xml:space="preserve"> ranges</w:t>
      </w:r>
    </w:p>
    <w:p w14:paraId="01AA3AD0" w14:textId="61EB38E8" w:rsidR="00945ED7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Patented self-calibration algorithm</w:t>
      </w:r>
    </w:p>
    <w:p w14:paraId="17F31764" w14:textId="4347D94B" w:rsidR="00945ED7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Guaranteed 5 year calibration interval</w:t>
      </w:r>
    </w:p>
    <w:p w14:paraId="3667EA5D" w14:textId="04C3E35D" w:rsidR="00945ED7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Optional temperature sensor outputs</w:t>
      </w:r>
    </w:p>
    <w:p w14:paraId="69F622BA" w14:textId="6BCF9A6A" w:rsidR="00945ED7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Easily field calibrated</w:t>
      </w:r>
    </w:p>
    <w:p w14:paraId="1663C893" w14:textId="14A3645E" w:rsidR="00945ED7" w:rsidRDefault="00A31C86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Optional heated enclosure</w:t>
      </w:r>
    </w:p>
    <w:p w14:paraId="3C74483B" w14:textId="5403E543" w:rsidR="00A43F03" w:rsidRDefault="00A43F03">
      <w:pPr>
        <w:widowControl/>
        <w:spacing w:after="160" w:line="259" w:lineRule="auto"/>
        <w:rPr>
          <w:rFonts w:ascii="Calibri" w:eastAsia="Calibri" w:hAnsi="Calibri" w:cs="Calibri"/>
          <w:color w:val="017464"/>
          <w:szCs w:val="24"/>
        </w:rPr>
      </w:pPr>
      <w:r>
        <w:rPr>
          <w:rFonts w:ascii="Calibri" w:eastAsia="Calibri" w:hAnsi="Calibri" w:cs="Calibri"/>
          <w:color w:val="017464"/>
          <w:szCs w:val="24"/>
        </w:rPr>
        <w:br w:type="page"/>
      </w:r>
    </w:p>
    <w:p w14:paraId="347F0F69" w14:textId="097F0158" w:rsidR="00A43F03" w:rsidRDefault="00A43F03">
      <w:pPr>
        <w:widowControl/>
        <w:spacing w:after="160" w:line="259" w:lineRule="auto"/>
        <w:rPr>
          <w:rFonts w:ascii="Calibri" w:eastAsia="Calibri" w:hAnsi="Calibri" w:cs="Calibri"/>
          <w:color w:val="017464"/>
          <w:szCs w:val="24"/>
        </w:rPr>
      </w:pPr>
    </w:p>
    <w:p w14:paraId="68634A68" w14:textId="442A75E3" w:rsidR="00A43F03" w:rsidRDefault="00A43F03">
      <w:pPr>
        <w:widowControl/>
        <w:spacing w:after="160" w:line="259" w:lineRule="auto"/>
        <w:rPr>
          <w:rFonts w:ascii="Calibri" w:eastAsia="Calibri" w:hAnsi="Calibri" w:cs="Calibri"/>
          <w:color w:val="017464"/>
          <w:szCs w:val="24"/>
        </w:rPr>
      </w:pPr>
    </w:p>
    <w:p w14:paraId="151651A9" w14:textId="273F24D2" w:rsidR="000C6A6F" w:rsidRPr="00D158D2" w:rsidRDefault="000C6A6F" w:rsidP="00A43F03">
      <w:pPr>
        <w:pStyle w:val="BodyText"/>
        <w:widowControl w:val="0"/>
        <w:autoSpaceDE w:val="0"/>
        <w:autoSpaceDN w:val="0"/>
        <w:spacing w:before="159" w:after="0" w:line="254" w:lineRule="exact"/>
        <w:rPr>
          <w:rFonts w:ascii="Calibri" w:eastAsia="Calibri" w:hAnsi="Calibri" w:cs="Calibri"/>
          <w:color w:val="017464"/>
          <w:sz w:val="24"/>
          <w:szCs w:val="24"/>
          <w:lang w:val="en-US"/>
        </w:rPr>
      </w:pPr>
      <w:r w:rsidRPr="00D158D2">
        <w:rPr>
          <w:rFonts w:ascii="Calibri" w:eastAsia="Calibri" w:hAnsi="Calibri" w:cs="Calibri"/>
          <w:color w:val="017464"/>
          <w:sz w:val="24"/>
          <w:szCs w:val="24"/>
          <w:lang w:val="en-US"/>
        </w:rPr>
        <w:t>SPECIFICATIONS</w:t>
      </w:r>
    </w:p>
    <w:tbl>
      <w:tblPr>
        <w:tblW w:w="10790" w:type="dxa"/>
        <w:tblInd w:w="-5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7348"/>
      </w:tblGrid>
      <w:tr w:rsidR="00D158D2" w14:paraId="541E7767" w14:textId="77777777" w:rsidTr="00A43F03">
        <w:trPr>
          <w:trHeight w:val="265"/>
        </w:trPr>
        <w:tc>
          <w:tcPr>
            <w:tcW w:w="3442" w:type="dxa"/>
            <w:shd w:val="clear" w:color="auto" w:fill="575757"/>
          </w:tcPr>
          <w:p w14:paraId="456771ED" w14:textId="77777777" w:rsidR="00D158D2" w:rsidRDefault="00D158D2" w:rsidP="00C47706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7348" w:type="dxa"/>
            <w:shd w:val="clear" w:color="auto" w:fill="575757"/>
          </w:tcPr>
          <w:p w14:paraId="2C8A63AC" w14:textId="77777777" w:rsidR="00D158D2" w:rsidRDefault="00D158D2" w:rsidP="00C47706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D158D2" w14:paraId="016A91D9" w14:textId="77777777" w:rsidTr="00C341B7">
        <w:trPr>
          <w:trHeight w:val="234"/>
        </w:trPr>
        <w:tc>
          <w:tcPr>
            <w:tcW w:w="3442" w:type="dxa"/>
          </w:tcPr>
          <w:p w14:paraId="2FD793EB" w14:textId="1092D86C" w:rsidR="00D158D2" w:rsidRPr="00A43F03" w:rsidRDefault="00945ED7" w:rsidP="00C47706">
            <w:pPr>
              <w:pStyle w:val="TableParagraph"/>
              <w:spacing w:line="260" w:lineRule="exact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GAS TYPE DETECTED</w:t>
            </w:r>
          </w:p>
        </w:tc>
        <w:tc>
          <w:tcPr>
            <w:tcW w:w="7348" w:type="dxa"/>
          </w:tcPr>
          <w:p w14:paraId="7C526E9E" w14:textId="6927A85F" w:rsidR="00D158D2" w:rsidRPr="00A43F03" w:rsidRDefault="00945ED7" w:rsidP="00C47706">
            <w:pPr>
              <w:pStyle w:val="TableParagraph"/>
              <w:spacing w:line="256" w:lineRule="exact"/>
              <w:ind w:left="10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Carbon Dioxide (CO2)</w:t>
            </w:r>
          </w:p>
        </w:tc>
      </w:tr>
      <w:tr w:rsidR="00D158D2" w14:paraId="0BE75CE0" w14:textId="77777777" w:rsidTr="00A43F03">
        <w:trPr>
          <w:trHeight w:val="175"/>
        </w:trPr>
        <w:tc>
          <w:tcPr>
            <w:tcW w:w="3442" w:type="dxa"/>
            <w:shd w:val="clear" w:color="auto" w:fill="E7E6E6"/>
          </w:tcPr>
          <w:p w14:paraId="7069DB6A" w14:textId="0B5B0E3B" w:rsidR="00D158D2" w:rsidRPr="00A43F03" w:rsidRDefault="00A31C86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SENSOR ACCURACY</w:t>
            </w:r>
          </w:p>
        </w:tc>
        <w:tc>
          <w:tcPr>
            <w:tcW w:w="7348" w:type="dxa"/>
            <w:shd w:val="clear" w:color="auto" w:fill="E7E6E6"/>
          </w:tcPr>
          <w:p w14:paraId="28136A72" w14:textId="642C96C5" w:rsidR="00D158D2" w:rsidRPr="00A43F03" w:rsidRDefault="00A31C86" w:rsidP="00C4770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±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75</w:t>
            </w: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ppm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or 10% of reading (whichever is greater)</w:t>
            </w:r>
          </w:p>
        </w:tc>
      </w:tr>
      <w:tr w:rsidR="00D158D2" w14:paraId="45AB02B8" w14:textId="77777777" w:rsidTr="00A43F03">
        <w:trPr>
          <w:trHeight w:val="206"/>
        </w:trPr>
        <w:tc>
          <w:tcPr>
            <w:tcW w:w="3442" w:type="dxa"/>
          </w:tcPr>
          <w:p w14:paraId="45E2BF76" w14:textId="27580343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SENSOR </w:t>
            </w:r>
            <w:r w:rsidR="00A31C86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TYPE</w:t>
            </w:r>
          </w:p>
        </w:tc>
        <w:tc>
          <w:tcPr>
            <w:tcW w:w="7348" w:type="dxa"/>
          </w:tcPr>
          <w:p w14:paraId="26D7F3A7" w14:textId="1843215D" w:rsidR="00D158D2" w:rsidRPr="00A43F03" w:rsidRDefault="00A31C86" w:rsidP="00C477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Dual Channel Non-Dispersive Infrared (NDIR), diffusion sampling</w:t>
            </w:r>
          </w:p>
        </w:tc>
      </w:tr>
      <w:tr w:rsidR="00D158D2" w14:paraId="3E2ABD95" w14:textId="77777777" w:rsidTr="00A43F03">
        <w:trPr>
          <w:trHeight w:val="239"/>
        </w:trPr>
        <w:tc>
          <w:tcPr>
            <w:tcW w:w="3442" w:type="dxa"/>
            <w:shd w:val="clear" w:color="auto" w:fill="E7E6E6"/>
          </w:tcPr>
          <w:p w14:paraId="4C941766" w14:textId="1D733158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MEASUREMENT RANGE</w:t>
            </w:r>
          </w:p>
        </w:tc>
        <w:tc>
          <w:tcPr>
            <w:tcW w:w="7348" w:type="dxa"/>
            <w:shd w:val="clear" w:color="auto" w:fill="E7E6E6"/>
          </w:tcPr>
          <w:p w14:paraId="685273A0" w14:textId="26DBB69A" w:rsidR="00D158D2" w:rsidRPr="00A43F03" w:rsidRDefault="00945ED7" w:rsidP="00C4770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0-2000ppm (default), adjustable </w:t>
            </w:r>
            <w:r w:rsidR="00A31C86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2</w:t>
            </w: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000 </w:t>
            </w:r>
            <w:r w:rsidR="00A31C86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–</w:t>
            </w: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A31C86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20,0</w:t>
            </w: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00ppm</w:t>
            </w:r>
          </w:p>
        </w:tc>
      </w:tr>
      <w:tr w:rsidR="00A31C86" w14:paraId="4F36F5DA" w14:textId="77777777" w:rsidTr="00A31C86">
        <w:trPr>
          <w:trHeight w:val="239"/>
        </w:trPr>
        <w:tc>
          <w:tcPr>
            <w:tcW w:w="3442" w:type="dxa"/>
            <w:shd w:val="clear" w:color="auto" w:fill="FFFFFF" w:themeFill="background1"/>
          </w:tcPr>
          <w:p w14:paraId="2FE708ED" w14:textId="4E7E2178" w:rsidR="00A31C86" w:rsidRPr="00A43F03" w:rsidRDefault="00A31C86" w:rsidP="00A31C8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SENSOR COVERAGE AREA</w:t>
            </w:r>
          </w:p>
        </w:tc>
        <w:tc>
          <w:tcPr>
            <w:tcW w:w="7348" w:type="dxa"/>
            <w:shd w:val="clear" w:color="auto" w:fill="FFFFFF" w:themeFill="background1"/>
          </w:tcPr>
          <w:p w14:paraId="4D4E4842" w14:textId="57D6EAB5" w:rsidR="00A31C86" w:rsidRPr="00A43F03" w:rsidRDefault="00A31C86" w:rsidP="00A31C8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A43F03">
              <w:rPr>
                <w:sz w:val="20"/>
                <w:szCs w:val="20"/>
              </w:rPr>
              <w:t>100 m</w:t>
            </w:r>
            <w:r w:rsidRPr="00A43F03">
              <w:rPr>
                <w:sz w:val="20"/>
                <w:szCs w:val="20"/>
                <w:vertAlign w:val="superscript"/>
              </w:rPr>
              <w:t>2</w:t>
            </w:r>
            <w:r w:rsidRPr="00A43F03">
              <w:rPr>
                <w:sz w:val="20"/>
                <w:szCs w:val="20"/>
              </w:rPr>
              <w:t xml:space="preserve"> (1000 ft</w:t>
            </w:r>
            <w:r w:rsidRPr="00A43F03">
              <w:rPr>
                <w:sz w:val="20"/>
                <w:szCs w:val="20"/>
                <w:vertAlign w:val="superscript"/>
              </w:rPr>
              <w:t>2</w:t>
            </w:r>
            <w:r w:rsidRPr="00A43F03">
              <w:rPr>
                <w:sz w:val="20"/>
                <w:szCs w:val="20"/>
              </w:rPr>
              <w:t>) typical</w:t>
            </w:r>
          </w:p>
        </w:tc>
      </w:tr>
      <w:tr w:rsidR="00A31C86" w14:paraId="68B786C2" w14:textId="77777777" w:rsidTr="00A43F03">
        <w:trPr>
          <w:trHeight w:val="239"/>
        </w:trPr>
        <w:tc>
          <w:tcPr>
            <w:tcW w:w="3442" w:type="dxa"/>
            <w:shd w:val="clear" w:color="auto" w:fill="E7E6E6"/>
          </w:tcPr>
          <w:p w14:paraId="50EC455E" w14:textId="3762FE03" w:rsidR="00A31C86" w:rsidRPr="00A43F03" w:rsidRDefault="00A31C86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TEMPERATURE DEPENDENCE</w:t>
            </w:r>
          </w:p>
        </w:tc>
        <w:tc>
          <w:tcPr>
            <w:tcW w:w="7348" w:type="dxa"/>
            <w:shd w:val="clear" w:color="auto" w:fill="E7E6E6"/>
          </w:tcPr>
          <w:p w14:paraId="132E0D0E" w14:textId="013E78FD" w:rsidR="00A31C86" w:rsidRPr="00A43F03" w:rsidRDefault="00A31C86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0.2% FS per °C</w:t>
            </w:r>
          </w:p>
        </w:tc>
      </w:tr>
      <w:tr w:rsidR="00A31C86" w14:paraId="113D8711" w14:textId="77777777" w:rsidTr="00B32383">
        <w:trPr>
          <w:trHeight w:val="239"/>
        </w:trPr>
        <w:tc>
          <w:tcPr>
            <w:tcW w:w="3442" w:type="dxa"/>
            <w:shd w:val="clear" w:color="auto" w:fill="FFFFFF" w:themeFill="background1"/>
          </w:tcPr>
          <w:p w14:paraId="5E7763F7" w14:textId="75E61F25" w:rsidR="00A31C86" w:rsidRDefault="00A31C86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STABILITY</w:t>
            </w:r>
          </w:p>
        </w:tc>
        <w:tc>
          <w:tcPr>
            <w:tcW w:w="7348" w:type="dxa"/>
            <w:shd w:val="clear" w:color="auto" w:fill="FFFFFF" w:themeFill="background1"/>
          </w:tcPr>
          <w:p w14:paraId="2542DDA3" w14:textId="1D1C9A90" w:rsidR="00A31C86" w:rsidRDefault="00A31C86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&lt;5% FS over life of sensor</w:t>
            </w:r>
          </w:p>
        </w:tc>
      </w:tr>
      <w:tr w:rsidR="00A31C86" w14:paraId="2630D87D" w14:textId="77777777" w:rsidTr="00A43F03">
        <w:trPr>
          <w:trHeight w:val="239"/>
        </w:trPr>
        <w:tc>
          <w:tcPr>
            <w:tcW w:w="3442" w:type="dxa"/>
            <w:shd w:val="clear" w:color="auto" w:fill="E7E6E6"/>
          </w:tcPr>
          <w:p w14:paraId="2B7F79A8" w14:textId="4CBF81BB" w:rsidR="00A31C86" w:rsidRDefault="00A31C86" w:rsidP="00A31C8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A43F0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EN</w:t>
            </w:r>
            <w:r w:rsidRPr="00A43F03">
              <w:rPr>
                <w:sz w:val="20"/>
                <w:szCs w:val="20"/>
              </w:rPr>
              <w:t>SOR LIFE SPAN</w:t>
            </w:r>
          </w:p>
        </w:tc>
        <w:tc>
          <w:tcPr>
            <w:tcW w:w="7348" w:type="dxa"/>
            <w:shd w:val="clear" w:color="auto" w:fill="E7E6E6"/>
          </w:tcPr>
          <w:p w14:paraId="546AF474" w14:textId="79066535" w:rsidR="00A31C86" w:rsidRDefault="00A31C86" w:rsidP="00A31C8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>15 years typical</w:t>
            </w:r>
          </w:p>
        </w:tc>
      </w:tr>
      <w:tr w:rsidR="00D158D2" w14:paraId="1760F81B" w14:textId="77777777" w:rsidTr="00C341B7">
        <w:trPr>
          <w:trHeight w:val="136"/>
        </w:trPr>
        <w:tc>
          <w:tcPr>
            <w:tcW w:w="3442" w:type="dxa"/>
          </w:tcPr>
          <w:p w14:paraId="08B7CBA8" w14:textId="113A9E65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PRESSURE DEPENDENC</w:t>
            </w:r>
            <w:r w:rsidR="00A31C86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E</w:t>
            </w:r>
          </w:p>
        </w:tc>
        <w:tc>
          <w:tcPr>
            <w:tcW w:w="7348" w:type="dxa"/>
          </w:tcPr>
          <w:p w14:paraId="0E0CAD4C" w14:textId="00E93CFE" w:rsidR="00D158D2" w:rsidRPr="00A43F03" w:rsidRDefault="00A31C86" w:rsidP="00C4770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0.13% of reading per mm Hg</w:t>
            </w:r>
          </w:p>
        </w:tc>
      </w:tr>
      <w:tr w:rsidR="00190A32" w14:paraId="32AC953E" w14:textId="77777777" w:rsidTr="00C341B7">
        <w:trPr>
          <w:trHeight w:val="154"/>
        </w:trPr>
        <w:tc>
          <w:tcPr>
            <w:tcW w:w="3442" w:type="dxa"/>
            <w:shd w:val="clear" w:color="auto" w:fill="E7E6E6" w:themeFill="background2"/>
          </w:tcPr>
          <w:p w14:paraId="0E175F4B" w14:textId="4AD9E099" w:rsidR="00190A32" w:rsidRPr="00A43F03" w:rsidRDefault="00190A32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ALTITUDE CORRECTION</w:t>
            </w:r>
          </w:p>
        </w:tc>
        <w:tc>
          <w:tcPr>
            <w:tcW w:w="7348" w:type="dxa"/>
            <w:shd w:val="clear" w:color="auto" w:fill="E7E6E6" w:themeFill="background2"/>
          </w:tcPr>
          <w:p w14:paraId="31AF71C6" w14:textId="57562FA9" w:rsidR="00190A32" w:rsidRDefault="00190A3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Programmable from 0-5000 ft via keypad</w:t>
            </w:r>
          </w:p>
        </w:tc>
      </w:tr>
      <w:tr w:rsidR="00D158D2" w14:paraId="51AAA1BA" w14:textId="77777777" w:rsidTr="00B32383">
        <w:trPr>
          <w:trHeight w:val="56"/>
        </w:trPr>
        <w:tc>
          <w:tcPr>
            <w:tcW w:w="3442" w:type="dxa"/>
            <w:shd w:val="clear" w:color="auto" w:fill="FFFFFF" w:themeFill="background1"/>
          </w:tcPr>
          <w:p w14:paraId="7E1ADFD3" w14:textId="414D4A58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RESPONSE TIME</w:t>
            </w:r>
          </w:p>
        </w:tc>
        <w:tc>
          <w:tcPr>
            <w:tcW w:w="7348" w:type="dxa"/>
            <w:shd w:val="clear" w:color="auto" w:fill="FFFFFF" w:themeFill="background1"/>
          </w:tcPr>
          <w:p w14:paraId="68098E72" w14:textId="0B3985C3" w:rsidR="00D158D2" w:rsidRPr="00A43F03" w:rsidRDefault="00190A32" w:rsidP="00C477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&lt;2 minutes for 90% step change typical</w:t>
            </w:r>
          </w:p>
        </w:tc>
      </w:tr>
      <w:tr w:rsidR="00D158D2" w14:paraId="6C76AAEB" w14:textId="77777777" w:rsidTr="00C341B7">
        <w:trPr>
          <w:trHeight w:val="118"/>
        </w:trPr>
        <w:tc>
          <w:tcPr>
            <w:tcW w:w="3442" w:type="dxa"/>
            <w:shd w:val="clear" w:color="auto" w:fill="E7E6E6" w:themeFill="background2"/>
          </w:tcPr>
          <w:p w14:paraId="1A0B2F25" w14:textId="2624EA4F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WARM-UP TIME</w:t>
            </w:r>
          </w:p>
        </w:tc>
        <w:tc>
          <w:tcPr>
            <w:tcW w:w="7348" w:type="dxa"/>
            <w:shd w:val="clear" w:color="auto" w:fill="E7E6E6" w:themeFill="background2"/>
          </w:tcPr>
          <w:p w14:paraId="3A1C585D" w14:textId="0F828C03" w:rsidR="00D158D2" w:rsidRPr="00A43F03" w:rsidRDefault="00190A32" w:rsidP="00C477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&lt;2 minutes</w:t>
            </w:r>
          </w:p>
        </w:tc>
      </w:tr>
      <w:tr w:rsidR="00D158D2" w14:paraId="10D32996" w14:textId="77777777" w:rsidTr="00C341B7">
        <w:trPr>
          <w:trHeight w:val="209"/>
        </w:trPr>
        <w:tc>
          <w:tcPr>
            <w:tcW w:w="3442" w:type="dxa"/>
            <w:shd w:val="clear" w:color="auto" w:fill="FFFFFF" w:themeFill="background1"/>
          </w:tcPr>
          <w:p w14:paraId="26DB3CFA" w14:textId="2A00C066" w:rsidR="00D158D2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POWER SUPPLY</w:t>
            </w:r>
          </w:p>
        </w:tc>
        <w:tc>
          <w:tcPr>
            <w:tcW w:w="7348" w:type="dxa"/>
            <w:shd w:val="clear" w:color="auto" w:fill="FFFFFF" w:themeFill="background1"/>
          </w:tcPr>
          <w:p w14:paraId="43BEFBEA" w14:textId="57E4BCA5" w:rsidR="00D158D2" w:rsidRPr="00A43F03" w:rsidRDefault="00190A32" w:rsidP="00C477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 Vac/dc (non-isolated half-wave rectified)</w:t>
            </w:r>
          </w:p>
        </w:tc>
      </w:tr>
      <w:tr w:rsidR="00190A32" w14:paraId="53C435C7" w14:textId="77777777" w:rsidTr="00C341B7">
        <w:trPr>
          <w:trHeight w:val="226"/>
        </w:trPr>
        <w:tc>
          <w:tcPr>
            <w:tcW w:w="3442" w:type="dxa"/>
            <w:shd w:val="clear" w:color="auto" w:fill="E7E6E6" w:themeFill="background2"/>
          </w:tcPr>
          <w:p w14:paraId="7DB1608F" w14:textId="7188F0F9" w:rsidR="00190A32" w:rsidRPr="00A43F03" w:rsidRDefault="00190A32" w:rsidP="00190A32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OUTPUT SIGNAL TYPE</w:t>
            </w:r>
          </w:p>
        </w:tc>
        <w:tc>
          <w:tcPr>
            <w:tcW w:w="7348" w:type="dxa"/>
            <w:shd w:val="clear" w:color="auto" w:fill="E7E6E6" w:themeFill="background2"/>
          </w:tcPr>
          <w:p w14:paraId="18D2383D" w14:textId="0386522A" w:rsidR="00190A32" w:rsidRDefault="00190A32" w:rsidP="00190A32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4-20 mA</w:t>
            </w:r>
            <w:r>
              <w:rPr>
                <w:sz w:val="20"/>
                <w:szCs w:val="20"/>
              </w:rPr>
              <w:t xml:space="preserve"> active</w:t>
            </w:r>
            <w:r w:rsidRPr="00A43F0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sourcing</w:t>
            </w:r>
            <w:r w:rsidRPr="00A43F03">
              <w:rPr>
                <w:sz w:val="20"/>
                <w:szCs w:val="20"/>
              </w:rPr>
              <w:t>), 0-5 or 0-10 Vdc (field selectable)</w:t>
            </w:r>
          </w:p>
        </w:tc>
      </w:tr>
      <w:tr w:rsidR="00190A32" w14:paraId="02089511" w14:textId="77777777" w:rsidTr="00B32383">
        <w:trPr>
          <w:trHeight w:val="268"/>
        </w:trPr>
        <w:tc>
          <w:tcPr>
            <w:tcW w:w="3442" w:type="dxa"/>
            <w:shd w:val="clear" w:color="auto" w:fill="FFFFFF" w:themeFill="background1"/>
          </w:tcPr>
          <w:p w14:paraId="49845C47" w14:textId="4EEDC6BB" w:rsidR="00190A32" w:rsidRPr="00A43F03" w:rsidRDefault="00190A32" w:rsidP="00190A32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CONSUMPTION</w:t>
            </w:r>
          </w:p>
        </w:tc>
        <w:tc>
          <w:tcPr>
            <w:tcW w:w="7348" w:type="dxa"/>
            <w:shd w:val="clear" w:color="auto" w:fill="FFFFFF" w:themeFill="background1"/>
          </w:tcPr>
          <w:p w14:paraId="12E273D0" w14:textId="3F023CA1" w:rsidR="00190A32" w:rsidRPr="00A43F03" w:rsidRDefault="00190A32" w:rsidP="00190A32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Heated</w:t>
            </w:r>
            <w:r w:rsidRPr="00A43F03">
              <w:rPr>
                <w:b/>
                <w:bCs/>
                <w:sz w:val="20"/>
                <w:szCs w:val="20"/>
              </w:rPr>
              <w:t>:</w:t>
            </w:r>
            <w:r w:rsidRPr="00A43F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1.0 A max @ 24 Vdc 1.1 A max @ 24 Vac</w:t>
            </w:r>
          </w:p>
          <w:p w14:paraId="75D4DBFE" w14:textId="26760397" w:rsidR="00190A32" w:rsidRPr="00A43F03" w:rsidRDefault="00190A32" w:rsidP="00190A32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Unheated</w:t>
            </w:r>
            <w:r w:rsidRPr="00A43F03">
              <w:rPr>
                <w:b/>
                <w:bCs/>
                <w:sz w:val="20"/>
                <w:szCs w:val="20"/>
              </w:rPr>
              <w:t>:</w:t>
            </w:r>
            <w:r w:rsidRPr="00A43F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 mA max @ 24 Vdc 185 mA max @ 24 Vac</w:t>
            </w:r>
          </w:p>
        </w:tc>
      </w:tr>
      <w:tr w:rsidR="00190A32" w14:paraId="09105106" w14:textId="77777777" w:rsidTr="00A43F03">
        <w:trPr>
          <w:trHeight w:val="268"/>
        </w:trPr>
        <w:tc>
          <w:tcPr>
            <w:tcW w:w="3442" w:type="dxa"/>
            <w:shd w:val="clear" w:color="auto" w:fill="E7E6E6"/>
          </w:tcPr>
          <w:p w14:paraId="6F5406EA" w14:textId="440E03E4" w:rsidR="00190A32" w:rsidRPr="00A43F03" w:rsidRDefault="00190A32" w:rsidP="00190A32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 xml:space="preserve">OUTPUT DRIVE </w:t>
            </w:r>
            <w:r>
              <w:rPr>
                <w:sz w:val="20"/>
                <w:szCs w:val="20"/>
              </w:rPr>
              <w:t>CAPABILITY</w:t>
            </w:r>
          </w:p>
        </w:tc>
        <w:tc>
          <w:tcPr>
            <w:tcW w:w="7348" w:type="dxa"/>
            <w:shd w:val="clear" w:color="auto" w:fill="E7E6E6"/>
          </w:tcPr>
          <w:p w14:paraId="16F975C3" w14:textId="77777777" w:rsidR="00190A32" w:rsidRPr="00A43F03" w:rsidRDefault="00190A32" w:rsidP="00190A32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A43F03">
              <w:rPr>
                <w:b/>
                <w:bCs/>
                <w:sz w:val="20"/>
                <w:szCs w:val="20"/>
              </w:rPr>
              <w:t>Current:</w:t>
            </w:r>
            <w:r w:rsidRPr="00A43F03">
              <w:rPr>
                <w:sz w:val="20"/>
                <w:szCs w:val="20"/>
              </w:rPr>
              <w:t xml:space="preserve"> 550 Ω max</w:t>
            </w:r>
          </w:p>
          <w:p w14:paraId="059A3C84" w14:textId="7B277195" w:rsidR="00190A32" w:rsidRPr="00A43F03" w:rsidRDefault="00190A32" w:rsidP="00190A32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b/>
                <w:bCs/>
                <w:sz w:val="20"/>
                <w:szCs w:val="20"/>
              </w:rPr>
              <w:t>Voltage:</w:t>
            </w:r>
            <w:r w:rsidRPr="00A43F03">
              <w:rPr>
                <w:sz w:val="20"/>
                <w:szCs w:val="20"/>
              </w:rPr>
              <w:t xml:space="preserve"> 10,000 Ω min</w:t>
            </w:r>
          </w:p>
        </w:tc>
      </w:tr>
      <w:tr w:rsidR="00190A32" w14:paraId="1D67C20C" w14:textId="77777777" w:rsidTr="00B32383">
        <w:trPr>
          <w:trHeight w:val="268"/>
        </w:trPr>
        <w:tc>
          <w:tcPr>
            <w:tcW w:w="3442" w:type="dxa"/>
            <w:shd w:val="clear" w:color="auto" w:fill="FFFFFF" w:themeFill="background1"/>
          </w:tcPr>
          <w:p w14:paraId="3FAE3611" w14:textId="58DBFEA5" w:rsidR="00190A32" w:rsidRPr="00A43F03" w:rsidRDefault="00190A32" w:rsidP="00190A32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OUTPUT RESOLUTION</w:t>
            </w:r>
          </w:p>
        </w:tc>
        <w:tc>
          <w:tcPr>
            <w:tcW w:w="7348" w:type="dxa"/>
            <w:shd w:val="clear" w:color="auto" w:fill="FFFFFF" w:themeFill="background1"/>
          </w:tcPr>
          <w:p w14:paraId="195CEFC9" w14:textId="554D19C6" w:rsidR="00190A32" w:rsidRPr="00190A32" w:rsidRDefault="00190A32" w:rsidP="00190A32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190A32">
              <w:rPr>
                <w:sz w:val="20"/>
                <w:szCs w:val="20"/>
              </w:rPr>
              <w:t>10 bit PWM</w:t>
            </w:r>
          </w:p>
        </w:tc>
      </w:tr>
      <w:tr w:rsidR="00190A32" w14:paraId="179290D6" w14:textId="77777777" w:rsidTr="00A43F03">
        <w:trPr>
          <w:trHeight w:val="268"/>
        </w:trPr>
        <w:tc>
          <w:tcPr>
            <w:tcW w:w="3442" w:type="dxa"/>
            <w:shd w:val="clear" w:color="auto" w:fill="E7E6E6"/>
          </w:tcPr>
          <w:p w14:paraId="10645CE6" w14:textId="5DF6AD6A" w:rsidR="00190A32" w:rsidRDefault="00190A32" w:rsidP="00190A32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PROTECTION CIRCUITRY</w:t>
            </w:r>
          </w:p>
        </w:tc>
        <w:tc>
          <w:tcPr>
            <w:tcW w:w="7348" w:type="dxa"/>
            <w:shd w:val="clear" w:color="auto" w:fill="E7E6E6"/>
          </w:tcPr>
          <w:p w14:paraId="754C9F92" w14:textId="5B67AAB3" w:rsidR="00190A32" w:rsidRPr="00190A32" w:rsidRDefault="00190A32" w:rsidP="00190A32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Reverse voltage protected and transient protected</w:t>
            </w:r>
          </w:p>
        </w:tc>
      </w:tr>
      <w:tr w:rsidR="00190A32" w14:paraId="68641801" w14:textId="77777777" w:rsidTr="00B32383">
        <w:trPr>
          <w:trHeight w:val="268"/>
        </w:trPr>
        <w:tc>
          <w:tcPr>
            <w:tcW w:w="3442" w:type="dxa"/>
            <w:shd w:val="clear" w:color="auto" w:fill="FFFFFF" w:themeFill="background1"/>
          </w:tcPr>
          <w:p w14:paraId="77742A8D" w14:textId="67EF6A8D" w:rsidR="00190A32" w:rsidRPr="00A43F03" w:rsidRDefault="00190A32" w:rsidP="00190A32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CONDITIONS</w:t>
            </w:r>
          </w:p>
        </w:tc>
        <w:tc>
          <w:tcPr>
            <w:tcW w:w="7348" w:type="dxa"/>
            <w:shd w:val="clear" w:color="auto" w:fill="FFFFFF" w:themeFill="background1"/>
          </w:tcPr>
          <w:p w14:paraId="23E71DEB" w14:textId="77777777" w:rsidR="00190A32" w:rsidRDefault="00190A32" w:rsidP="00190A32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190A32">
              <w:rPr>
                <w:b/>
                <w:bCs/>
                <w:sz w:val="20"/>
                <w:szCs w:val="20"/>
              </w:rPr>
              <w:t>Heated:</w:t>
            </w:r>
            <w:r>
              <w:rPr>
                <w:sz w:val="20"/>
                <w:szCs w:val="20"/>
              </w:rPr>
              <w:t xml:space="preserve"> -40 to 50°C (-40 to 122°F)</w:t>
            </w:r>
          </w:p>
          <w:p w14:paraId="464F0947" w14:textId="77777777" w:rsidR="00190A32" w:rsidRDefault="00190A32" w:rsidP="00190A32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190A32">
              <w:rPr>
                <w:b/>
                <w:bCs/>
                <w:sz w:val="20"/>
                <w:szCs w:val="20"/>
              </w:rPr>
              <w:t>Unheated:</w:t>
            </w:r>
            <w:r>
              <w:rPr>
                <w:sz w:val="20"/>
                <w:szCs w:val="20"/>
              </w:rPr>
              <w:t xml:space="preserve"> 0 to 50°C (32 to 122°F)</w:t>
            </w:r>
          </w:p>
          <w:p w14:paraId="3E915484" w14:textId="6A5DC344" w:rsidR="00190A32" w:rsidRPr="00A43F03" w:rsidRDefault="00190A32" w:rsidP="00190A32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190A32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95 %RH non-condensing</w:t>
            </w:r>
          </w:p>
        </w:tc>
      </w:tr>
      <w:tr w:rsidR="00D158D2" w14:paraId="51EBDC8A" w14:textId="77777777" w:rsidTr="00B32383">
        <w:trPr>
          <w:trHeight w:val="83"/>
        </w:trPr>
        <w:tc>
          <w:tcPr>
            <w:tcW w:w="3442" w:type="dxa"/>
            <w:shd w:val="clear" w:color="auto" w:fill="E7E6E6" w:themeFill="background2"/>
          </w:tcPr>
          <w:p w14:paraId="768F00EC" w14:textId="34FA4A1F" w:rsidR="00D158D2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WIRING</w:t>
            </w:r>
          </w:p>
        </w:tc>
        <w:tc>
          <w:tcPr>
            <w:tcW w:w="7348" w:type="dxa"/>
            <w:shd w:val="clear" w:color="auto" w:fill="E7E6E6" w:themeFill="background2"/>
          </w:tcPr>
          <w:p w14:paraId="672357CA" w14:textId="1D11AFE0" w:rsidR="00A05809" w:rsidRPr="00A43F03" w:rsidRDefault="00A05809" w:rsidP="00A43F03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Screw terminal block (14 to 22 AWG)</w:t>
            </w:r>
          </w:p>
        </w:tc>
      </w:tr>
      <w:tr w:rsidR="00E85243" w14:paraId="40F8F204" w14:textId="77777777" w:rsidTr="00B32383">
        <w:trPr>
          <w:trHeight w:val="83"/>
        </w:trPr>
        <w:tc>
          <w:tcPr>
            <w:tcW w:w="3442" w:type="dxa"/>
            <w:shd w:val="clear" w:color="auto" w:fill="FFFFFF" w:themeFill="background1"/>
          </w:tcPr>
          <w:p w14:paraId="026F6E35" w14:textId="48C72E8D" w:rsidR="00E85243" w:rsidRPr="00A43F03" w:rsidRDefault="00E85243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DIMENSIONS</w:t>
            </w:r>
          </w:p>
        </w:tc>
        <w:tc>
          <w:tcPr>
            <w:tcW w:w="7348" w:type="dxa"/>
            <w:shd w:val="clear" w:color="auto" w:fill="FFFFFF" w:themeFill="background1"/>
          </w:tcPr>
          <w:p w14:paraId="07E395DD" w14:textId="660535A6" w:rsidR="00E85243" w:rsidRPr="00A43F03" w:rsidRDefault="00E85243" w:rsidP="00A43F0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110mm W x 180mm H x 89mm D (4.3” x 7.125” x 3.5”)</w:t>
            </w:r>
          </w:p>
        </w:tc>
      </w:tr>
      <w:tr w:rsidR="00E85243" w14:paraId="62DF1EBC" w14:textId="77777777" w:rsidTr="00B32383">
        <w:trPr>
          <w:trHeight w:val="83"/>
        </w:trPr>
        <w:tc>
          <w:tcPr>
            <w:tcW w:w="3442" w:type="dxa"/>
            <w:shd w:val="clear" w:color="auto" w:fill="E7E6E6" w:themeFill="background2"/>
          </w:tcPr>
          <w:p w14:paraId="013F0246" w14:textId="1020DC73" w:rsidR="00E85243" w:rsidRDefault="00E85243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ENCLOSURE RATINGS</w:t>
            </w:r>
          </w:p>
        </w:tc>
        <w:tc>
          <w:tcPr>
            <w:tcW w:w="7348" w:type="dxa"/>
            <w:shd w:val="clear" w:color="auto" w:fill="E7E6E6" w:themeFill="background2"/>
          </w:tcPr>
          <w:p w14:paraId="6946F984" w14:textId="6EB73A88" w:rsidR="00E85243" w:rsidRDefault="00E85243" w:rsidP="00A43F0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IP65 (NEMA 4X)</w:t>
            </w:r>
          </w:p>
        </w:tc>
      </w:tr>
      <w:tr w:rsidR="00E85243" w14:paraId="57FFCD3D" w14:textId="77777777" w:rsidTr="00B32383">
        <w:trPr>
          <w:trHeight w:val="83"/>
        </w:trPr>
        <w:tc>
          <w:tcPr>
            <w:tcW w:w="3442" w:type="dxa"/>
            <w:shd w:val="clear" w:color="auto" w:fill="FFFFFF" w:themeFill="background1"/>
          </w:tcPr>
          <w:p w14:paraId="65F1A662" w14:textId="0336D489" w:rsidR="00E85243" w:rsidRDefault="00E85243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TEMPERTURE SENSOR</w:t>
            </w:r>
          </w:p>
        </w:tc>
        <w:tc>
          <w:tcPr>
            <w:tcW w:w="7348" w:type="dxa"/>
            <w:shd w:val="clear" w:color="auto" w:fill="FFFFFF" w:themeFill="background1"/>
          </w:tcPr>
          <w:p w14:paraId="0288DFD6" w14:textId="11BCDDA4" w:rsidR="00E85243" w:rsidRDefault="00E85243" w:rsidP="00A43F0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chart below</w:t>
            </w:r>
          </w:p>
        </w:tc>
      </w:tr>
      <w:tr w:rsidR="00E85243" w14:paraId="35FBEE16" w14:textId="77777777" w:rsidTr="00B32383">
        <w:trPr>
          <w:trHeight w:val="83"/>
        </w:trPr>
        <w:tc>
          <w:tcPr>
            <w:tcW w:w="3442" w:type="dxa"/>
            <w:shd w:val="clear" w:color="auto" w:fill="E7E6E6" w:themeFill="background2"/>
          </w:tcPr>
          <w:p w14:paraId="51E0E7BB" w14:textId="78B10E44" w:rsidR="00E85243" w:rsidRPr="00E85243" w:rsidRDefault="00E85243" w:rsidP="00C47706">
            <w:pPr>
              <w:pStyle w:val="TableParagraph"/>
              <w:ind w:left="112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REL</w:t>
            </w:r>
            <w:r>
              <w:rPr>
                <w:caps/>
                <w:sz w:val="20"/>
                <w:szCs w:val="20"/>
              </w:rPr>
              <w:t>AY OUTPUT</w:t>
            </w:r>
          </w:p>
        </w:tc>
        <w:tc>
          <w:tcPr>
            <w:tcW w:w="7348" w:type="dxa"/>
            <w:shd w:val="clear" w:color="auto" w:fill="E7E6E6" w:themeFill="background2"/>
          </w:tcPr>
          <w:p w14:paraId="6CE59C33" w14:textId="77777777" w:rsidR="00E85243" w:rsidRDefault="00E85243" w:rsidP="00A43F03">
            <w:pPr>
              <w:pStyle w:val="TableParagraph"/>
              <w:rPr>
                <w:sz w:val="20"/>
                <w:szCs w:val="20"/>
              </w:rPr>
            </w:pPr>
            <w:r w:rsidRPr="00B32383">
              <w:rPr>
                <w:b/>
                <w:bCs/>
                <w:sz w:val="20"/>
                <w:szCs w:val="20"/>
              </w:rPr>
              <w:t>Contact Ratings:</w:t>
            </w:r>
            <w:r>
              <w:rPr>
                <w:sz w:val="20"/>
                <w:szCs w:val="20"/>
              </w:rPr>
              <w:t xml:space="preserve"> Form A contact (N.O.), 2 Amps @ 140 Vac, 2 Amps @ 30 Vdc</w:t>
            </w:r>
          </w:p>
          <w:p w14:paraId="13B63331" w14:textId="4574DC07" w:rsidR="00E85243" w:rsidRDefault="00E85243" w:rsidP="00A43F03">
            <w:pPr>
              <w:pStyle w:val="TableParagraph"/>
              <w:rPr>
                <w:sz w:val="20"/>
                <w:szCs w:val="20"/>
              </w:rPr>
            </w:pPr>
            <w:r w:rsidRPr="00B32383">
              <w:rPr>
                <w:b/>
                <w:bCs/>
                <w:sz w:val="20"/>
                <w:szCs w:val="20"/>
              </w:rPr>
              <w:t>Trip Point:</w:t>
            </w:r>
            <w:r>
              <w:rPr>
                <w:sz w:val="20"/>
                <w:szCs w:val="20"/>
              </w:rPr>
              <w:t xml:space="preserve"> Programmable 500-15,000 ppm</w:t>
            </w:r>
          </w:p>
          <w:p w14:paraId="3C26C262" w14:textId="216AB7E4" w:rsidR="00E85243" w:rsidRDefault="00E85243" w:rsidP="00A43F03">
            <w:pPr>
              <w:pStyle w:val="TableParagraph"/>
              <w:rPr>
                <w:sz w:val="20"/>
                <w:szCs w:val="20"/>
              </w:rPr>
            </w:pPr>
            <w:r w:rsidRPr="00B32383">
              <w:rPr>
                <w:b/>
                <w:bCs/>
                <w:sz w:val="20"/>
                <w:szCs w:val="20"/>
              </w:rPr>
              <w:t>Hysteresis:</w:t>
            </w:r>
            <w:r>
              <w:rPr>
                <w:sz w:val="20"/>
                <w:szCs w:val="20"/>
              </w:rPr>
              <w:t xml:space="preserve"> Programmable 25-500 ppm</w:t>
            </w:r>
          </w:p>
        </w:tc>
      </w:tr>
      <w:tr w:rsidR="00E85243" w14:paraId="7E26D233" w14:textId="77777777" w:rsidTr="00B32383">
        <w:trPr>
          <w:trHeight w:val="83"/>
        </w:trPr>
        <w:tc>
          <w:tcPr>
            <w:tcW w:w="3442" w:type="dxa"/>
            <w:shd w:val="clear" w:color="auto" w:fill="FFFFFF" w:themeFill="background1"/>
          </w:tcPr>
          <w:p w14:paraId="517C28A3" w14:textId="7A3C9CF5" w:rsidR="00E85243" w:rsidRDefault="00E85243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CONCEALED LCD</w:t>
            </w:r>
          </w:p>
        </w:tc>
        <w:tc>
          <w:tcPr>
            <w:tcW w:w="7348" w:type="dxa"/>
            <w:shd w:val="clear" w:color="auto" w:fill="FFFFFF" w:themeFill="background1"/>
          </w:tcPr>
          <w:p w14:paraId="79A36244" w14:textId="77777777" w:rsidR="00E85243" w:rsidRDefault="00E85243" w:rsidP="00A43F03">
            <w:pPr>
              <w:pStyle w:val="TableParagraph"/>
              <w:rPr>
                <w:sz w:val="20"/>
                <w:szCs w:val="20"/>
              </w:rPr>
            </w:pPr>
            <w:r w:rsidRPr="00B32383">
              <w:rPr>
                <w:b/>
                <w:bCs/>
                <w:sz w:val="20"/>
                <w:szCs w:val="20"/>
              </w:rPr>
              <w:t>Resolution:</w:t>
            </w:r>
            <w:r>
              <w:rPr>
                <w:sz w:val="20"/>
                <w:szCs w:val="20"/>
              </w:rPr>
              <w:t xml:space="preserve"> 1ppm CO</w:t>
            </w:r>
            <w:r w:rsidRPr="00E85243">
              <w:rPr>
                <w:sz w:val="20"/>
                <w:szCs w:val="20"/>
                <w:vertAlign w:val="subscript"/>
              </w:rPr>
              <w:t>2</w:t>
            </w:r>
          </w:p>
          <w:p w14:paraId="7A561E3A" w14:textId="77777777" w:rsidR="00E85243" w:rsidRDefault="00E85243" w:rsidP="00E85243">
            <w:pPr>
              <w:pStyle w:val="TableParagraph"/>
              <w:rPr>
                <w:sz w:val="20"/>
                <w:szCs w:val="20"/>
              </w:rPr>
            </w:pPr>
            <w:r w:rsidRPr="00B32383">
              <w:rPr>
                <w:b/>
                <w:bCs/>
                <w:sz w:val="20"/>
                <w:szCs w:val="20"/>
              </w:rPr>
              <w:t>Size:</w:t>
            </w:r>
            <w:r>
              <w:rPr>
                <w:sz w:val="20"/>
                <w:szCs w:val="20"/>
              </w:rPr>
              <w:t xml:space="preserve"> 35mm W x 15mm H (1.4” x 0.6”) alpha-numeric, 2 line x 8 character</w:t>
            </w:r>
          </w:p>
          <w:p w14:paraId="232FDC65" w14:textId="5E0174F2" w:rsidR="00E85243" w:rsidRPr="00E85243" w:rsidRDefault="00E85243" w:rsidP="00E85243">
            <w:pPr>
              <w:pStyle w:val="TableParagraph"/>
              <w:rPr>
                <w:sz w:val="20"/>
                <w:szCs w:val="20"/>
              </w:rPr>
            </w:pPr>
            <w:r w:rsidRPr="00B32383">
              <w:rPr>
                <w:b/>
                <w:bCs/>
                <w:sz w:val="20"/>
                <w:szCs w:val="20"/>
              </w:rPr>
              <w:t>Backlight:</w:t>
            </w:r>
            <w:r>
              <w:rPr>
                <w:sz w:val="20"/>
                <w:szCs w:val="20"/>
              </w:rPr>
              <w:t xml:space="preserve"> Enable or disable via keypad</w:t>
            </w:r>
          </w:p>
        </w:tc>
      </w:tr>
      <w:tr w:rsidR="00A05809" w14:paraId="1315148E" w14:textId="77777777" w:rsidTr="00C341B7">
        <w:trPr>
          <w:trHeight w:val="184"/>
        </w:trPr>
        <w:tc>
          <w:tcPr>
            <w:tcW w:w="3442" w:type="dxa"/>
            <w:shd w:val="clear" w:color="auto" w:fill="E7E6E6" w:themeFill="background2"/>
          </w:tcPr>
          <w:p w14:paraId="7488C243" w14:textId="11875CBF" w:rsidR="00A05809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APPROVALS</w:t>
            </w:r>
          </w:p>
        </w:tc>
        <w:tc>
          <w:tcPr>
            <w:tcW w:w="7348" w:type="dxa"/>
            <w:shd w:val="clear" w:color="auto" w:fill="E7E6E6" w:themeFill="background2"/>
          </w:tcPr>
          <w:p w14:paraId="3D9187D7" w14:textId="66BAC50F" w:rsidR="00A05809" w:rsidRPr="00A43F03" w:rsidRDefault="00A05809" w:rsidP="00A05809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CE</w:t>
            </w:r>
          </w:p>
        </w:tc>
      </w:tr>
      <w:tr w:rsidR="00A05809" w14:paraId="5ADEF2BA" w14:textId="77777777" w:rsidTr="00C341B7">
        <w:trPr>
          <w:trHeight w:val="75"/>
        </w:trPr>
        <w:tc>
          <w:tcPr>
            <w:tcW w:w="3442" w:type="dxa"/>
            <w:shd w:val="clear" w:color="auto" w:fill="auto"/>
          </w:tcPr>
          <w:p w14:paraId="66B95BFA" w14:textId="568DA4F1" w:rsidR="00A05809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COUNTRY OF ORIGIN</w:t>
            </w:r>
          </w:p>
        </w:tc>
        <w:tc>
          <w:tcPr>
            <w:tcW w:w="7348" w:type="dxa"/>
            <w:shd w:val="clear" w:color="auto" w:fill="auto"/>
          </w:tcPr>
          <w:p w14:paraId="700A6C05" w14:textId="4DFFA1EF" w:rsidR="00A05809" w:rsidRPr="00A43F03" w:rsidRDefault="00A05809" w:rsidP="00A05809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Canada</w:t>
            </w:r>
          </w:p>
        </w:tc>
      </w:tr>
    </w:tbl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4281"/>
        <w:gridCol w:w="3690"/>
      </w:tblGrid>
      <w:tr w:rsidR="00C341B7" w:rsidRPr="00CA4A8B" w14:paraId="7FDF897A" w14:textId="77777777" w:rsidTr="00C341B7">
        <w:trPr>
          <w:trHeight w:val="251"/>
        </w:trPr>
        <w:tc>
          <w:tcPr>
            <w:tcW w:w="1114" w:type="dxa"/>
            <w:shd w:val="clear" w:color="auto" w:fill="767171"/>
            <w:vAlign w:val="center"/>
          </w:tcPr>
          <w:p w14:paraId="11EAC5BF" w14:textId="29099A4A" w:rsidR="00C341B7" w:rsidRPr="00CA4A8B" w:rsidRDefault="00C341B7" w:rsidP="00C341B7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Sensor Code</w:t>
            </w:r>
          </w:p>
        </w:tc>
        <w:tc>
          <w:tcPr>
            <w:tcW w:w="4281" w:type="dxa"/>
            <w:shd w:val="clear" w:color="auto" w:fill="767171"/>
            <w:vAlign w:val="center"/>
          </w:tcPr>
          <w:p w14:paraId="76B0D985" w14:textId="77777777" w:rsidR="00C341B7" w:rsidRPr="00CA4A8B" w:rsidRDefault="00C341B7" w:rsidP="00C341B7">
            <w:pPr>
              <w:ind w:left="-107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Temperature Sensor Description</w:t>
            </w:r>
          </w:p>
        </w:tc>
        <w:tc>
          <w:tcPr>
            <w:tcW w:w="3690" w:type="dxa"/>
            <w:shd w:val="clear" w:color="auto" w:fill="767171"/>
            <w:vAlign w:val="center"/>
          </w:tcPr>
          <w:p w14:paraId="7995B8CD" w14:textId="77777777" w:rsidR="00C341B7" w:rsidRPr="00CA4A8B" w:rsidRDefault="00C341B7" w:rsidP="00C341B7">
            <w:pPr>
              <w:ind w:left="-144"/>
              <w:jc w:val="center"/>
              <w:rPr>
                <w:rFonts w:cs="Arial"/>
                <w:b/>
                <w:color w:val="FFFFFF"/>
                <w:sz w:val="16"/>
              </w:rPr>
            </w:pPr>
            <w:r w:rsidRPr="00CA4A8B">
              <w:rPr>
                <w:rFonts w:cs="Arial"/>
                <w:b/>
                <w:color w:val="FFFFFF"/>
                <w:sz w:val="16"/>
              </w:rPr>
              <w:t>Accuracy</w:t>
            </w:r>
          </w:p>
        </w:tc>
      </w:tr>
      <w:tr w:rsidR="00C341B7" w:rsidRPr="00CA4A8B" w14:paraId="1270FD9C" w14:textId="77777777" w:rsidTr="00C341B7">
        <w:trPr>
          <w:trHeight w:val="233"/>
        </w:trPr>
        <w:tc>
          <w:tcPr>
            <w:tcW w:w="1114" w:type="dxa"/>
            <w:vAlign w:val="center"/>
          </w:tcPr>
          <w:p w14:paraId="3DAA1B03" w14:textId="77777777" w:rsidR="00C341B7" w:rsidRPr="00CA4A8B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1DB0826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 xml:space="preserve">100Ω Platinum, IEC 751, 385 alpha, </w:t>
            </w:r>
            <w:r w:rsidRPr="00D0309E">
              <w:rPr>
                <w:rFonts w:cs="Arial"/>
                <w:sz w:val="16"/>
              </w:rPr>
              <w:t>2 wire</w:t>
            </w:r>
            <w:r w:rsidRPr="00CA4A8B">
              <w:rPr>
                <w:rFonts w:cs="Arial"/>
                <w:sz w:val="16"/>
              </w:rPr>
              <w:t>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AD46D47" w14:textId="77777777" w:rsidR="00C341B7" w:rsidRPr="00CA4A8B" w:rsidRDefault="00C341B7" w:rsidP="00C341B7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5E29F9DC" w14:textId="77777777" w:rsidTr="00C341B7">
        <w:trPr>
          <w:trHeight w:val="233"/>
        </w:trPr>
        <w:tc>
          <w:tcPr>
            <w:tcW w:w="1114" w:type="dxa"/>
            <w:vAlign w:val="center"/>
          </w:tcPr>
          <w:p w14:paraId="13BE01B9" w14:textId="77777777" w:rsidR="00C341B7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B54C496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1,801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E069909" w14:textId="77777777" w:rsidR="00C341B7" w:rsidRPr="00CA4A8B" w:rsidRDefault="00C341B7" w:rsidP="00C341B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0.9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-20 - 50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(-4 - 122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35EEDED9" w14:textId="77777777" w:rsidTr="00C341B7">
        <w:trPr>
          <w:trHeight w:val="233"/>
        </w:trPr>
        <w:tc>
          <w:tcPr>
            <w:tcW w:w="1114" w:type="dxa"/>
            <w:vAlign w:val="center"/>
          </w:tcPr>
          <w:p w14:paraId="0B63560D" w14:textId="77777777" w:rsidR="00C341B7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06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CE8DE20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3,000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C9E74AE" w14:textId="77777777" w:rsidR="00C341B7" w:rsidRPr="00CA4A8B" w:rsidRDefault="00C341B7" w:rsidP="00C341B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5F89CC15" w14:textId="77777777" w:rsidTr="00C341B7">
        <w:trPr>
          <w:trHeight w:val="233"/>
        </w:trPr>
        <w:tc>
          <w:tcPr>
            <w:tcW w:w="1114" w:type="dxa"/>
            <w:vAlign w:val="center"/>
          </w:tcPr>
          <w:p w14:paraId="27E8080B" w14:textId="77777777" w:rsidR="00C341B7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07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B896657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127D100" w14:textId="77777777" w:rsidR="00C341B7" w:rsidRPr="00CA4A8B" w:rsidRDefault="00C341B7" w:rsidP="00C341B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4D2B090E" w14:textId="77777777" w:rsidTr="00C341B7">
        <w:trPr>
          <w:trHeight w:val="233"/>
        </w:trPr>
        <w:tc>
          <w:tcPr>
            <w:tcW w:w="1114" w:type="dxa"/>
            <w:vAlign w:val="center"/>
          </w:tcPr>
          <w:p w14:paraId="44672EB9" w14:textId="77777777" w:rsidR="00C341B7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5785B07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2.252 KΩ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54903FE" w14:textId="77777777" w:rsidR="00C341B7" w:rsidRPr="00CA4A8B" w:rsidRDefault="00C341B7" w:rsidP="00C341B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169C0F7D" w14:textId="77777777" w:rsidTr="00C341B7">
        <w:trPr>
          <w:trHeight w:val="260"/>
        </w:trPr>
        <w:tc>
          <w:tcPr>
            <w:tcW w:w="1114" w:type="dxa"/>
            <w:vAlign w:val="center"/>
          </w:tcPr>
          <w:p w14:paraId="07073981" w14:textId="77777777" w:rsidR="00C341B7" w:rsidRPr="00CA4A8B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B35AE0E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Platinum, IEC 751, 385 alpha,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5631EAA" w14:textId="77777777" w:rsidR="00C341B7" w:rsidRPr="00CA4A8B" w:rsidRDefault="00C341B7" w:rsidP="00C341B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3B95F61B" w14:textId="77777777" w:rsidTr="00C341B7">
        <w:trPr>
          <w:trHeight w:val="269"/>
        </w:trPr>
        <w:tc>
          <w:tcPr>
            <w:tcW w:w="1114" w:type="dxa"/>
            <w:vAlign w:val="center"/>
          </w:tcPr>
          <w:p w14:paraId="7C0AFCEF" w14:textId="77777777" w:rsidR="00C341B7" w:rsidRPr="00CA4A8B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C964473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Nickel, DIN 43760,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CCD1B6" w14:textId="77777777" w:rsidR="00C341B7" w:rsidRPr="00CA4A8B" w:rsidRDefault="00C341B7" w:rsidP="00C341B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0.4 </w:t>
            </w:r>
            <w:r w:rsidRPr="00CA4A8B">
              <w:rPr>
                <w:rFonts w:cs="Arial"/>
                <w:sz w:val="16"/>
                <w:szCs w:val="16"/>
              </w:rPr>
              <w:t>°C (± 0.72 °F) @ 0 °C (32 °F)</w:t>
            </w:r>
          </w:p>
        </w:tc>
      </w:tr>
      <w:tr w:rsidR="00C341B7" w:rsidRPr="00CA4A8B" w14:paraId="508AF52D" w14:textId="77777777" w:rsidTr="00C341B7">
        <w:trPr>
          <w:trHeight w:val="278"/>
        </w:trPr>
        <w:tc>
          <w:tcPr>
            <w:tcW w:w="1114" w:type="dxa"/>
            <w:vAlign w:val="center"/>
          </w:tcPr>
          <w:p w14:paraId="030F2C20" w14:textId="77777777" w:rsidR="00C341B7" w:rsidRPr="00CA4A8B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81C7195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 c/w 11 KΩ shunt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63E568A" w14:textId="77777777" w:rsidR="00C341B7" w:rsidRPr="00CA4A8B" w:rsidRDefault="00C341B7" w:rsidP="00C341B7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1E0570BB" w14:textId="77777777" w:rsidTr="00C341B7">
        <w:trPr>
          <w:trHeight w:val="260"/>
        </w:trPr>
        <w:tc>
          <w:tcPr>
            <w:tcW w:w="1114" w:type="dxa"/>
            <w:vAlign w:val="center"/>
          </w:tcPr>
          <w:p w14:paraId="7DECA1BA" w14:textId="77777777" w:rsidR="00C341B7" w:rsidRPr="00CA4A8B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A05495D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DC6B19" w14:textId="77777777" w:rsidR="00C341B7" w:rsidRPr="00CA4A8B" w:rsidRDefault="00C341B7" w:rsidP="00C341B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6D3A66F2" w14:textId="77777777" w:rsidTr="00C341B7">
        <w:trPr>
          <w:trHeight w:val="260"/>
        </w:trPr>
        <w:tc>
          <w:tcPr>
            <w:tcW w:w="1114" w:type="dxa"/>
            <w:vAlign w:val="center"/>
          </w:tcPr>
          <w:p w14:paraId="51C276D2" w14:textId="77777777" w:rsidR="00C341B7" w:rsidRPr="00CA4A8B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C553BAB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2)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DEDFBE" w14:textId="77777777" w:rsidR="00C341B7" w:rsidRPr="00CA4A8B" w:rsidRDefault="00C341B7" w:rsidP="00C341B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6B6FD6E7" w14:textId="77777777" w:rsidTr="00C341B7">
        <w:trPr>
          <w:trHeight w:val="260"/>
        </w:trPr>
        <w:tc>
          <w:tcPr>
            <w:tcW w:w="1114" w:type="dxa"/>
            <w:vAlign w:val="center"/>
          </w:tcPr>
          <w:p w14:paraId="748C3378" w14:textId="77777777" w:rsidR="00C341B7" w:rsidRDefault="00C341B7" w:rsidP="00C341B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19F6F9D" w14:textId="77777777" w:rsidR="00C341B7" w:rsidRPr="00CA4A8B" w:rsidRDefault="00C341B7" w:rsidP="00C341B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C89BEF7" w14:textId="77777777" w:rsidR="00C341B7" w:rsidRPr="00631B4F" w:rsidRDefault="00C341B7" w:rsidP="00C341B7">
            <w:pPr>
              <w:ind w:left="36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>
              <w:rPr>
                <w:rFonts w:cs="Arial"/>
                <w:sz w:val="16"/>
                <w:szCs w:val="16"/>
              </w:rPr>
              <w:t>1% @ 25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>
              <w:rPr>
                <w:sz w:val="16"/>
                <w:szCs w:val="16"/>
              </w:rPr>
              <w:t>77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>,</w:t>
            </w:r>
            <w:r w:rsidRPr="00CA4A8B"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β</w:t>
            </w:r>
            <w:r>
              <w:rPr>
                <w:sz w:val="16"/>
                <w:szCs w:val="16"/>
                <w:vertAlign w:val="subscript"/>
              </w:rPr>
              <w:t>25/85</w:t>
            </w:r>
            <w:r>
              <w:rPr>
                <w:sz w:val="16"/>
                <w:szCs w:val="16"/>
              </w:rPr>
              <w:t xml:space="preserve"> = 3435 </w:t>
            </w:r>
            <w:r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1%</w:t>
            </w:r>
          </w:p>
        </w:tc>
      </w:tr>
    </w:tbl>
    <w:p w14:paraId="6BB006C3" w14:textId="466DB56D" w:rsidR="000A3A57" w:rsidRPr="00D158D2" w:rsidRDefault="000A3A57" w:rsidP="00D158D2">
      <w:pPr>
        <w:tabs>
          <w:tab w:val="left" w:pos="6396"/>
        </w:tabs>
        <w:rPr>
          <w:rFonts w:asciiTheme="minorHAnsi" w:hAnsiTheme="minorHAnsi"/>
        </w:rPr>
      </w:pPr>
    </w:p>
    <w:p w14:paraId="5B006132" w14:textId="77777777" w:rsidR="000A3A57" w:rsidRDefault="000A3A57" w:rsidP="000A3A57"/>
    <w:p w14:paraId="389DACD5" w14:textId="77777777" w:rsidR="000A3A57" w:rsidRDefault="000A3A57" w:rsidP="000A3A57"/>
    <w:p w14:paraId="13FC2FEA" w14:textId="77777777" w:rsidR="000A3A57" w:rsidRDefault="000A3A57" w:rsidP="000A3A57">
      <w:pPr>
        <w:pStyle w:val="TableParagraph"/>
        <w:spacing w:line="248" w:lineRule="exact"/>
      </w:pPr>
    </w:p>
    <w:p w14:paraId="4CC6D0E4" w14:textId="77777777" w:rsidR="000A3A57" w:rsidRDefault="000A3A57" w:rsidP="000A3A57">
      <w:pPr>
        <w:pStyle w:val="TableParagraph"/>
        <w:spacing w:line="248" w:lineRule="exact"/>
      </w:pPr>
    </w:p>
    <w:p w14:paraId="02488D1A" w14:textId="77777777" w:rsidR="000A3A57" w:rsidRDefault="000A3A57" w:rsidP="000A3A57"/>
    <w:p w14:paraId="3459E2DB" w14:textId="77777777" w:rsidR="000A3A57" w:rsidRDefault="000A3A57" w:rsidP="000A3A57"/>
    <w:p w14:paraId="7760BF2E" w14:textId="77777777" w:rsidR="000A3A57" w:rsidRDefault="000A3A57" w:rsidP="000A3A57"/>
    <w:p w14:paraId="55932D76" w14:textId="77777777" w:rsidR="000A3A57" w:rsidRDefault="000A3A57" w:rsidP="000A3A57"/>
    <w:p w14:paraId="0A43FB7C" w14:textId="77777777" w:rsidR="000A3A57" w:rsidRDefault="000A3A57" w:rsidP="000A3A57"/>
    <w:p w14:paraId="6D1381EF" w14:textId="77777777" w:rsidR="000A3A57" w:rsidRDefault="000A3A57" w:rsidP="000A3A57"/>
    <w:p w14:paraId="7FB6384C" w14:textId="77777777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8E5042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3CC3" w14:textId="77777777" w:rsidR="00D95CA9" w:rsidRDefault="00D95CA9" w:rsidP="00546523">
      <w:r>
        <w:separator/>
      </w:r>
    </w:p>
  </w:endnote>
  <w:endnote w:type="continuationSeparator" w:id="0">
    <w:p w14:paraId="4AB8972F" w14:textId="77777777" w:rsidR="00D95CA9" w:rsidRDefault="00D95CA9" w:rsidP="00546523">
      <w:r>
        <w:continuationSeparator/>
      </w:r>
    </w:p>
  </w:endnote>
  <w:endnote w:type="continuationNotice" w:id="1">
    <w:p w14:paraId="02C7AD5F" w14:textId="77777777" w:rsidR="00D95CA9" w:rsidRDefault="00D95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20B0503030403020204"/>
    <w:charset w:val="00"/>
    <w:family w:val="swiss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6729425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F42AF">
                            <w:rPr>
                              <w:color w:val="FFFFFF" w:themeColor="background1"/>
                              <w:sz w:val="16"/>
                            </w:rPr>
                            <w:t>CDD4B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6729425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F42AF">
                      <w:rPr>
                        <w:color w:val="FFFFFF" w:themeColor="background1"/>
                        <w:sz w:val="16"/>
                      </w:rPr>
                      <w:t>CDD4B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5AC3" w14:textId="77777777" w:rsidR="00D95CA9" w:rsidRDefault="00D95CA9" w:rsidP="00546523">
      <w:r>
        <w:separator/>
      </w:r>
    </w:p>
  </w:footnote>
  <w:footnote w:type="continuationSeparator" w:id="0">
    <w:p w14:paraId="56620042" w14:textId="77777777" w:rsidR="00D95CA9" w:rsidRDefault="00D95CA9" w:rsidP="00546523">
      <w:r>
        <w:continuationSeparator/>
      </w:r>
    </w:p>
  </w:footnote>
  <w:footnote w:type="continuationNotice" w:id="1">
    <w:p w14:paraId="008B5FCC" w14:textId="77777777" w:rsidR="00D95CA9" w:rsidRDefault="00D95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2F508B"/>
    <w:multiLevelType w:val="hybridMultilevel"/>
    <w:tmpl w:val="37204B96"/>
    <w:lvl w:ilvl="0" w:tplc="039E3EB4">
      <w:numFmt w:val="bullet"/>
      <w:lvlText w:val="•"/>
      <w:lvlJc w:val="left"/>
      <w:pPr>
        <w:ind w:left="820" w:hanging="361"/>
      </w:pPr>
      <w:rPr>
        <w:rFonts w:hint="default"/>
        <w:color w:val="585858"/>
        <w:w w:val="100"/>
        <w:sz w:val="22"/>
        <w:szCs w:val="22"/>
      </w:rPr>
    </w:lvl>
    <w:lvl w:ilvl="1" w:tplc="039E3EB4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FD621FC0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838E5EDC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A3EAE4FC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424A9072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DCC289D2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C2A86302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98BA7E8A">
      <w:numFmt w:val="bullet"/>
      <w:lvlText w:val="•"/>
      <w:lvlJc w:val="left"/>
      <w:pPr>
        <w:ind w:left="4752" w:hanging="361"/>
      </w:pPr>
      <w:rPr>
        <w:rFonts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0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032E3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24D"/>
    <w:rsid w:val="00077C49"/>
    <w:rsid w:val="00081803"/>
    <w:rsid w:val="000860CD"/>
    <w:rsid w:val="0009238E"/>
    <w:rsid w:val="000A3A57"/>
    <w:rsid w:val="000B1A14"/>
    <w:rsid w:val="000B4500"/>
    <w:rsid w:val="000C092A"/>
    <w:rsid w:val="000C6A6F"/>
    <w:rsid w:val="000D5A99"/>
    <w:rsid w:val="000D61F9"/>
    <w:rsid w:val="000E0EF1"/>
    <w:rsid w:val="000E3B49"/>
    <w:rsid w:val="000F42AF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63E8B"/>
    <w:rsid w:val="00164961"/>
    <w:rsid w:val="00166051"/>
    <w:rsid w:val="00167C80"/>
    <w:rsid w:val="00183EC7"/>
    <w:rsid w:val="00183F7E"/>
    <w:rsid w:val="00190A32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27042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578A"/>
    <w:rsid w:val="004D7E45"/>
    <w:rsid w:val="004E0B41"/>
    <w:rsid w:val="004E305C"/>
    <w:rsid w:val="004E7ACA"/>
    <w:rsid w:val="004F322D"/>
    <w:rsid w:val="005017AD"/>
    <w:rsid w:val="005271B4"/>
    <w:rsid w:val="00532B96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26B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2623"/>
    <w:rsid w:val="00773D6C"/>
    <w:rsid w:val="007765C1"/>
    <w:rsid w:val="007A4CA1"/>
    <w:rsid w:val="007A5D6E"/>
    <w:rsid w:val="007A6B8C"/>
    <w:rsid w:val="007B1641"/>
    <w:rsid w:val="007B1B1D"/>
    <w:rsid w:val="007B2DE4"/>
    <w:rsid w:val="007B30BE"/>
    <w:rsid w:val="007D00F1"/>
    <w:rsid w:val="007D2A57"/>
    <w:rsid w:val="007D40E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40B61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011A"/>
    <w:rsid w:val="008E3841"/>
    <w:rsid w:val="008E5042"/>
    <w:rsid w:val="008E5487"/>
    <w:rsid w:val="008F3219"/>
    <w:rsid w:val="00910537"/>
    <w:rsid w:val="00932BB5"/>
    <w:rsid w:val="00936C66"/>
    <w:rsid w:val="00942A3D"/>
    <w:rsid w:val="00945ED7"/>
    <w:rsid w:val="00970973"/>
    <w:rsid w:val="00973741"/>
    <w:rsid w:val="00986A9F"/>
    <w:rsid w:val="009A0205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5809"/>
    <w:rsid w:val="00A14A00"/>
    <w:rsid w:val="00A2069C"/>
    <w:rsid w:val="00A2276B"/>
    <w:rsid w:val="00A31C86"/>
    <w:rsid w:val="00A3284D"/>
    <w:rsid w:val="00A43F03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0227"/>
    <w:rsid w:val="00B26838"/>
    <w:rsid w:val="00B302A5"/>
    <w:rsid w:val="00B32383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87219"/>
    <w:rsid w:val="00B92DD1"/>
    <w:rsid w:val="00BB11E3"/>
    <w:rsid w:val="00BB6E67"/>
    <w:rsid w:val="00BB767B"/>
    <w:rsid w:val="00BC1BDA"/>
    <w:rsid w:val="00BF10E5"/>
    <w:rsid w:val="00BF44C8"/>
    <w:rsid w:val="00C258CB"/>
    <w:rsid w:val="00C341B7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0309E"/>
    <w:rsid w:val="00D11CB6"/>
    <w:rsid w:val="00D158D2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CA9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C94"/>
    <w:rsid w:val="00DE1724"/>
    <w:rsid w:val="00DE1E3A"/>
    <w:rsid w:val="00DE4AF6"/>
    <w:rsid w:val="00DF6D06"/>
    <w:rsid w:val="00E0345A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85243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F420B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Nichole McCann</cp:lastModifiedBy>
  <cp:revision>4</cp:revision>
  <cp:lastPrinted>2019-12-14T14:35:00Z</cp:lastPrinted>
  <dcterms:created xsi:type="dcterms:W3CDTF">2020-03-05T17:11:00Z</dcterms:created>
  <dcterms:modified xsi:type="dcterms:W3CDTF">2020-03-27T13:54:00Z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BH</vt:lpwstr>
  </property>
  <property fmtid="{D5CDD505-2E9C-101B-9397-08002B2CF9AE}" pid="3" name="FileName">
    <vt:lpwstr>ES-CDD4B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